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24E88" w14:textId="77777777" w:rsidR="00571B51" w:rsidRPr="00F405A5" w:rsidRDefault="00571B51" w:rsidP="00726A51">
      <w:pPr>
        <w:jc w:val="right"/>
        <w:rPr>
          <w:b/>
          <w:bCs/>
          <w:color w:val="000000"/>
          <w:sz w:val="22"/>
          <w:szCs w:val="22"/>
          <w:lang w:val="lv-LV" w:eastAsia="ar-SA"/>
        </w:rPr>
      </w:pPr>
      <w:r w:rsidRPr="00F405A5">
        <w:rPr>
          <w:b/>
          <w:bCs/>
          <w:color w:val="000000"/>
          <w:sz w:val="22"/>
          <w:szCs w:val="22"/>
          <w:lang w:val="lv-LV" w:eastAsia="ar-SA"/>
        </w:rPr>
        <w:t>APSTIPRINU</w:t>
      </w:r>
    </w:p>
    <w:p w14:paraId="4CEB948B" w14:textId="77777777" w:rsidR="00571B51" w:rsidRPr="00FB395E" w:rsidRDefault="00824DC3" w:rsidP="00726A51">
      <w:pPr>
        <w:jc w:val="right"/>
        <w:rPr>
          <w:color w:val="000000"/>
          <w:lang w:val="lv-LV"/>
        </w:rPr>
      </w:pPr>
      <w:r w:rsidRPr="00FB395E">
        <w:rPr>
          <w:color w:val="000000"/>
          <w:lang w:val="lv-LV"/>
        </w:rPr>
        <w:t>Liepājas pilsētas pašvaldības policijas</w:t>
      </w:r>
    </w:p>
    <w:p w14:paraId="04AE69DF" w14:textId="77777777" w:rsidR="00571B51" w:rsidRPr="00FB395E" w:rsidRDefault="00803163" w:rsidP="00955F7F">
      <w:pPr>
        <w:jc w:val="right"/>
        <w:rPr>
          <w:color w:val="000000"/>
          <w:lang w:val="lv-LV"/>
        </w:rPr>
      </w:pPr>
      <w:r w:rsidRPr="00FB395E">
        <w:rPr>
          <w:color w:val="000000"/>
          <w:lang w:val="lv-LV"/>
        </w:rPr>
        <w:t>P</w:t>
      </w:r>
      <w:r w:rsidR="006217E5">
        <w:rPr>
          <w:color w:val="000000"/>
          <w:lang w:val="lv-LV"/>
        </w:rPr>
        <w:t>riekšnieks U.Novickis</w:t>
      </w:r>
      <w:r w:rsidR="005B6814">
        <w:rPr>
          <w:color w:val="000000"/>
          <w:lang w:val="lv-LV"/>
        </w:rPr>
        <w:t xml:space="preserve"> </w:t>
      </w:r>
    </w:p>
    <w:p w14:paraId="32204D87" w14:textId="77777777" w:rsidR="00571B51" w:rsidRPr="00FB395E" w:rsidRDefault="00571B51" w:rsidP="00955F7F">
      <w:pPr>
        <w:jc w:val="right"/>
        <w:rPr>
          <w:color w:val="000000"/>
          <w:lang w:val="lv-LV"/>
        </w:rPr>
      </w:pPr>
    </w:p>
    <w:p w14:paraId="1C4B12C1" w14:textId="77777777" w:rsidR="00571B51" w:rsidRPr="00FB395E" w:rsidRDefault="00571B51" w:rsidP="00955F7F">
      <w:pPr>
        <w:jc w:val="right"/>
        <w:rPr>
          <w:color w:val="000000"/>
          <w:lang w:val="lv-LV"/>
        </w:rPr>
      </w:pPr>
      <w:r w:rsidRPr="00FB395E">
        <w:rPr>
          <w:color w:val="000000"/>
          <w:lang w:val="lv-LV"/>
        </w:rPr>
        <w:t>________________________</w:t>
      </w:r>
    </w:p>
    <w:p w14:paraId="071B405F" w14:textId="36C674B5" w:rsidR="00571B51" w:rsidRPr="00FB395E" w:rsidRDefault="00E3265A" w:rsidP="0064117C">
      <w:pPr>
        <w:pStyle w:val="Virsraksts1"/>
        <w:jc w:val="right"/>
        <w:rPr>
          <w:color w:val="000000"/>
          <w:sz w:val="24"/>
          <w:szCs w:val="24"/>
        </w:rPr>
      </w:pPr>
      <w:r>
        <w:rPr>
          <w:color w:val="000000"/>
          <w:sz w:val="24"/>
          <w:szCs w:val="24"/>
        </w:rPr>
        <w:t>Liepāja, 202</w:t>
      </w:r>
      <w:r w:rsidR="008149A0">
        <w:rPr>
          <w:color w:val="000000"/>
          <w:sz w:val="24"/>
          <w:szCs w:val="24"/>
        </w:rPr>
        <w:t>2</w:t>
      </w:r>
      <w:r w:rsidR="00824DC3" w:rsidRPr="00FB395E">
        <w:rPr>
          <w:color w:val="000000"/>
          <w:sz w:val="24"/>
          <w:szCs w:val="24"/>
        </w:rPr>
        <w:t xml:space="preserve">. gada </w:t>
      </w:r>
      <w:r w:rsidR="008149A0">
        <w:rPr>
          <w:color w:val="000000"/>
          <w:sz w:val="24"/>
          <w:szCs w:val="24"/>
        </w:rPr>
        <w:t>19</w:t>
      </w:r>
      <w:r w:rsidR="001B7C95">
        <w:rPr>
          <w:color w:val="000000"/>
          <w:sz w:val="24"/>
          <w:szCs w:val="24"/>
        </w:rPr>
        <w:t>. decem</w:t>
      </w:r>
      <w:r w:rsidR="008858DE">
        <w:rPr>
          <w:color w:val="000000"/>
          <w:sz w:val="24"/>
          <w:szCs w:val="24"/>
        </w:rPr>
        <w:t>b</w:t>
      </w:r>
      <w:r w:rsidR="001B7C95">
        <w:rPr>
          <w:color w:val="000000"/>
          <w:sz w:val="24"/>
          <w:szCs w:val="24"/>
        </w:rPr>
        <w:t>rī</w:t>
      </w:r>
    </w:p>
    <w:p w14:paraId="3B813036" w14:textId="77777777" w:rsidR="00571B51" w:rsidRPr="00FB395E" w:rsidRDefault="00571B51" w:rsidP="0064117C">
      <w:pPr>
        <w:rPr>
          <w:color w:val="000000"/>
          <w:lang w:val="lv-LV"/>
        </w:rPr>
      </w:pPr>
    </w:p>
    <w:p w14:paraId="66236E31" w14:textId="77777777" w:rsidR="00571B51" w:rsidRPr="00FB395E" w:rsidRDefault="00824DC3" w:rsidP="00436E1D">
      <w:pPr>
        <w:pStyle w:val="Virsraksts1"/>
        <w:rPr>
          <w:color w:val="000000"/>
          <w:sz w:val="24"/>
          <w:szCs w:val="24"/>
        </w:rPr>
      </w:pPr>
      <w:r w:rsidRPr="00FB395E">
        <w:rPr>
          <w:color w:val="000000"/>
          <w:sz w:val="24"/>
          <w:szCs w:val="24"/>
        </w:rPr>
        <w:t>Liepājas pilsētas pašvaldības policija</w:t>
      </w:r>
    </w:p>
    <w:p w14:paraId="78474130" w14:textId="77777777" w:rsidR="00571B51" w:rsidRPr="00FB395E" w:rsidRDefault="00571B51" w:rsidP="001D25B8">
      <w:pPr>
        <w:pStyle w:val="Virsraksts1"/>
        <w:rPr>
          <w:color w:val="000000"/>
          <w:sz w:val="24"/>
          <w:szCs w:val="24"/>
        </w:rPr>
      </w:pPr>
      <w:r w:rsidRPr="00FB395E">
        <w:rPr>
          <w:color w:val="000000"/>
          <w:sz w:val="24"/>
          <w:szCs w:val="24"/>
        </w:rPr>
        <w:t>uzaicina potenciālos pretendentus piedalīties aptaujā par līguma piešķiršanas tiesībām</w:t>
      </w:r>
    </w:p>
    <w:p w14:paraId="609CC426" w14:textId="3F1E448E" w:rsidR="00571B51" w:rsidRPr="00FB395E" w:rsidRDefault="00571B51" w:rsidP="00C60710">
      <w:pPr>
        <w:pStyle w:val="Virsraksts1"/>
        <w:rPr>
          <w:b/>
          <w:bCs/>
          <w:color w:val="000000"/>
          <w:sz w:val="24"/>
          <w:szCs w:val="24"/>
        </w:rPr>
      </w:pPr>
      <w:r w:rsidRPr="00FB395E">
        <w:rPr>
          <w:b/>
          <w:bCs/>
          <w:color w:val="000000"/>
          <w:sz w:val="24"/>
          <w:szCs w:val="24"/>
        </w:rPr>
        <w:t>“</w:t>
      </w:r>
      <w:r w:rsidR="00DD7FFD" w:rsidRPr="00FB395E">
        <w:rPr>
          <w:b/>
          <w:bCs/>
          <w:color w:val="000000"/>
          <w:sz w:val="24"/>
          <w:szCs w:val="24"/>
        </w:rPr>
        <w:t>KASKO</w:t>
      </w:r>
      <w:r w:rsidR="00C47FB9" w:rsidRPr="00FB395E">
        <w:rPr>
          <w:b/>
          <w:bCs/>
          <w:color w:val="000000"/>
          <w:sz w:val="24"/>
          <w:szCs w:val="24"/>
        </w:rPr>
        <w:t xml:space="preserve"> apdrošināšana</w:t>
      </w:r>
      <w:r w:rsidR="00DD7FFD" w:rsidRPr="00FB395E">
        <w:rPr>
          <w:b/>
          <w:bCs/>
          <w:color w:val="000000"/>
          <w:sz w:val="24"/>
          <w:szCs w:val="24"/>
        </w:rPr>
        <w:t xml:space="preserve"> autotransportam</w:t>
      </w:r>
      <w:r w:rsidRPr="00FB395E">
        <w:rPr>
          <w:b/>
          <w:bCs/>
          <w:color w:val="000000"/>
          <w:sz w:val="24"/>
          <w:szCs w:val="24"/>
        </w:rPr>
        <w:t>”</w:t>
      </w:r>
    </w:p>
    <w:p w14:paraId="791DCD6D" w14:textId="77777777" w:rsidR="00571B51" w:rsidRPr="00FB395E" w:rsidRDefault="00571B51" w:rsidP="0075246F">
      <w:pPr>
        <w:jc w:val="center"/>
        <w:rPr>
          <w:b/>
          <w:bCs/>
          <w:color w:val="000000"/>
          <w:lang w:val="lv-LV"/>
        </w:rPr>
      </w:pPr>
    </w:p>
    <w:p w14:paraId="075ED6D2" w14:textId="77777777" w:rsidR="00571B51" w:rsidRPr="00FB395E" w:rsidRDefault="00571B51" w:rsidP="00E40852">
      <w:pPr>
        <w:pStyle w:val="Virsraksts2"/>
        <w:numPr>
          <w:ilvl w:val="0"/>
          <w:numId w:val="1"/>
        </w:numPr>
        <w:tabs>
          <w:tab w:val="clear" w:pos="720"/>
        </w:tabs>
        <w:ind w:left="360"/>
        <w:jc w:val="both"/>
        <w:rPr>
          <w:bCs/>
          <w:color w:val="000000"/>
          <w:sz w:val="24"/>
          <w:szCs w:val="24"/>
        </w:rPr>
      </w:pPr>
      <w:r w:rsidRPr="00FB395E">
        <w:rPr>
          <w:bCs/>
          <w:color w:val="000000"/>
          <w:sz w:val="24"/>
          <w:szCs w:val="24"/>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571B51" w:rsidRPr="002C4039" w14:paraId="5900C715" w14:textId="77777777">
        <w:tc>
          <w:tcPr>
            <w:tcW w:w="2700" w:type="dxa"/>
            <w:vAlign w:val="center"/>
          </w:tcPr>
          <w:p w14:paraId="5C63F274" w14:textId="77777777" w:rsidR="00571B51" w:rsidRPr="00FB395E" w:rsidRDefault="00571B51" w:rsidP="00DF60B1">
            <w:pPr>
              <w:jc w:val="center"/>
              <w:rPr>
                <w:bCs/>
                <w:color w:val="000000"/>
                <w:lang w:val="lv-LV"/>
              </w:rPr>
            </w:pPr>
            <w:r w:rsidRPr="00FB395E">
              <w:rPr>
                <w:bCs/>
                <w:color w:val="000000"/>
                <w:lang w:val="lv-LV"/>
              </w:rPr>
              <w:t>Pasūtītāja nosaukums</w:t>
            </w:r>
          </w:p>
        </w:tc>
        <w:tc>
          <w:tcPr>
            <w:tcW w:w="6840" w:type="dxa"/>
            <w:vAlign w:val="center"/>
          </w:tcPr>
          <w:p w14:paraId="015946E1" w14:textId="02101C67" w:rsidR="00571B51" w:rsidRPr="00FB395E" w:rsidRDefault="00824DC3" w:rsidP="00436E1D">
            <w:pPr>
              <w:pStyle w:val="Style2"/>
              <w:rPr>
                <w:color w:val="000000"/>
                <w:sz w:val="24"/>
                <w:szCs w:val="24"/>
              </w:rPr>
            </w:pPr>
            <w:r w:rsidRPr="00FB395E">
              <w:rPr>
                <w:color w:val="000000"/>
                <w:sz w:val="24"/>
                <w:szCs w:val="24"/>
              </w:rPr>
              <w:t>Liepāja</w:t>
            </w:r>
            <w:r w:rsidR="00DD7FFD" w:rsidRPr="00FB395E">
              <w:rPr>
                <w:color w:val="000000"/>
                <w:sz w:val="24"/>
                <w:szCs w:val="24"/>
              </w:rPr>
              <w:t xml:space="preserve"> pilsētas</w:t>
            </w:r>
            <w:r w:rsidRPr="00FB395E">
              <w:rPr>
                <w:color w:val="000000"/>
                <w:sz w:val="24"/>
                <w:szCs w:val="24"/>
              </w:rPr>
              <w:t xml:space="preserve"> p</w:t>
            </w:r>
            <w:r w:rsidR="00DD7FFD" w:rsidRPr="00FB395E">
              <w:rPr>
                <w:color w:val="000000"/>
                <w:sz w:val="24"/>
                <w:szCs w:val="24"/>
              </w:rPr>
              <w:t>ašvaldības</w:t>
            </w:r>
            <w:r w:rsidR="00172CAE">
              <w:rPr>
                <w:color w:val="000000"/>
                <w:sz w:val="24"/>
                <w:szCs w:val="24"/>
              </w:rPr>
              <w:t xml:space="preserve"> iestāde “</w:t>
            </w:r>
            <w:r w:rsidR="00711540">
              <w:rPr>
                <w:color w:val="000000"/>
                <w:sz w:val="24"/>
                <w:szCs w:val="24"/>
              </w:rPr>
              <w:t>Liepājas pils</w:t>
            </w:r>
            <w:r w:rsidR="000C74B4">
              <w:rPr>
                <w:color w:val="000000"/>
                <w:sz w:val="24"/>
                <w:szCs w:val="24"/>
              </w:rPr>
              <w:t>ētas P</w:t>
            </w:r>
            <w:r w:rsidR="00711540">
              <w:rPr>
                <w:color w:val="000000"/>
                <w:sz w:val="24"/>
                <w:szCs w:val="24"/>
              </w:rPr>
              <w:t>ašvaldības policija”.</w:t>
            </w:r>
          </w:p>
        </w:tc>
      </w:tr>
      <w:tr w:rsidR="00571B51" w:rsidRPr="00FB395E" w14:paraId="3CCD6CD2" w14:textId="77777777">
        <w:tc>
          <w:tcPr>
            <w:tcW w:w="2700" w:type="dxa"/>
            <w:vAlign w:val="center"/>
          </w:tcPr>
          <w:p w14:paraId="0DE243F4" w14:textId="77777777" w:rsidR="00571B51" w:rsidRPr="00FB395E" w:rsidRDefault="00571B51" w:rsidP="001E7C5A">
            <w:pPr>
              <w:pStyle w:val="Saturs1"/>
              <w:rPr>
                <w:b w:val="0"/>
                <w:color w:val="000000"/>
                <w:sz w:val="24"/>
                <w:szCs w:val="24"/>
              </w:rPr>
            </w:pPr>
            <w:r w:rsidRPr="00FB395E">
              <w:rPr>
                <w:b w:val="0"/>
                <w:color w:val="000000"/>
                <w:sz w:val="24"/>
                <w:szCs w:val="24"/>
              </w:rPr>
              <w:t>Adrese</w:t>
            </w:r>
          </w:p>
        </w:tc>
        <w:tc>
          <w:tcPr>
            <w:tcW w:w="6840" w:type="dxa"/>
            <w:vAlign w:val="center"/>
          </w:tcPr>
          <w:p w14:paraId="3C55A5FB" w14:textId="77777777" w:rsidR="00571B51" w:rsidRPr="00FB395E" w:rsidRDefault="00824DC3" w:rsidP="00DF60B1">
            <w:pPr>
              <w:rPr>
                <w:bCs/>
                <w:color w:val="000000"/>
                <w:lang w:val="lv-LV"/>
              </w:rPr>
            </w:pPr>
            <w:r w:rsidRPr="00FB395E">
              <w:rPr>
                <w:color w:val="000000"/>
                <w:lang w:val="lv-LV"/>
              </w:rPr>
              <w:t>Jelgavas ielā 48, Liepāja, LV-3401</w:t>
            </w:r>
          </w:p>
        </w:tc>
      </w:tr>
      <w:tr w:rsidR="00571B51" w:rsidRPr="00FB395E" w14:paraId="577B00B1" w14:textId="77777777">
        <w:tc>
          <w:tcPr>
            <w:tcW w:w="2700" w:type="dxa"/>
            <w:vAlign w:val="center"/>
          </w:tcPr>
          <w:p w14:paraId="2FD47793" w14:textId="77777777" w:rsidR="00571B51" w:rsidRPr="00FB395E" w:rsidRDefault="00571B51" w:rsidP="001E7C5A">
            <w:pPr>
              <w:pStyle w:val="Saturs1"/>
              <w:rPr>
                <w:b w:val="0"/>
                <w:color w:val="000000"/>
                <w:sz w:val="24"/>
                <w:szCs w:val="24"/>
              </w:rPr>
            </w:pPr>
            <w:r w:rsidRPr="00FB395E">
              <w:rPr>
                <w:b w:val="0"/>
                <w:color w:val="000000"/>
                <w:sz w:val="24"/>
                <w:szCs w:val="24"/>
              </w:rPr>
              <w:t>Reģ. Nr.</w:t>
            </w:r>
          </w:p>
        </w:tc>
        <w:tc>
          <w:tcPr>
            <w:tcW w:w="6840" w:type="dxa"/>
            <w:vAlign w:val="center"/>
          </w:tcPr>
          <w:p w14:paraId="04FC2097" w14:textId="77777777" w:rsidR="00571B51" w:rsidRPr="00FB395E" w:rsidRDefault="00824DC3" w:rsidP="00DF60B1">
            <w:pPr>
              <w:rPr>
                <w:bCs/>
                <w:color w:val="000000"/>
                <w:lang w:val="lv-LV"/>
              </w:rPr>
            </w:pPr>
            <w:r w:rsidRPr="00FB395E">
              <w:rPr>
                <w:rStyle w:val="Izteiksmgs"/>
                <w:b w:val="0"/>
                <w:bCs w:val="0"/>
                <w:color w:val="000000"/>
                <w:lang w:val="lv-LV"/>
              </w:rPr>
              <w:t>90000037587</w:t>
            </w:r>
          </w:p>
        </w:tc>
      </w:tr>
      <w:tr w:rsidR="00571B51" w:rsidRPr="00FB395E" w14:paraId="18B51AB8" w14:textId="77777777">
        <w:tc>
          <w:tcPr>
            <w:tcW w:w="2700" w:type="dxa"/>
            <w:vAlign w:val="center"/>
          </w:tcPr>
          <w:p w14:paraId="24D67D37" w14:textId="77777777" w:rsidR="00571B51" w:rsidRPr="00FB395E" w:rsidRDefault="00571B51" w:rsidP="001E7C5A">
            <w:pPr>
              <w:pStyle w:val="Saturs1"/>
              <w:rPr>
                <w:b w:val="0"/>
                <w:color w:val="000000"/>
                <w:sz w:val="24"/>
                <w:szCs w:val="24"/>
              </w:rPr>
            </w:pPr>
            <w:r w:rsidRPr="00FB395E">
              <w:rPr>
                <w:b w:val="0"/>
                <w:color w:val="000000"/>
                <w:sz w:val="24"/>
                <w:szCs w:val="24"/>
              </w:rPr>
              <w:t>Kontaktpersona tehniskajos jautājumos</w:t>
            </w:r>
          </w:p>
        </w:tc>
        <w:tc>
          <w:tcPr>
            <w:tcW w:w="6840" w:type="dxa"/>
          </w:tcPr>
          <w:p w14:paraId="538E6492" w14:textId="04BF6812" w:rsidR="00571B51" w:rsidRPr="00FB395E" w:rsidRDefault="00710CEB" w:rsidP="001B7C95">
            <w:pPr>
              <w:rPr>
                <w:color w:val="000000"/>
                <w:lang w:val="lv-LV"/>
              </w:rPr>
            </w:pPr>
            <w:r>
              <w:rPr>
                <w:color w:val="000000"/>
                <w:lang w:val="lv-LV"/>
              </w:rPr>
              <w:t>Inspektors</w:t>
            </w:r>
            <w:r w:rsidRPr="00FB395E">
              <w:rPr>
                <w:color w:val="000000"/>
                <w:lang w:val="lv-LV"/>
              </w:rPr>
              <w:t xml:space="preserve"> </w:t>
            </w:r>
            <w:r>
              <w:rPr>
                <w:color w:val="000000"/>
                <w:lang w:val="lv-LV"/>
              </w:rPr>
              <w:t>Artis Būmeistars</w:t>
            </w:r>
            <w:r w:rsidRPr="00FB395E">
              <w:rPr>
                <w:color w:val="000000"/>
                <w:lang w:val="lv-LV"/>
              </w:rPr>
              <w:t>, tālr.</w:t>
            </w:r>
            <w:r>
              <w:rPr>
                <w:color w:val="000000"/>
                <w:lang w:val="lv-LV"/>
              </w:rPr>
              <w:t>29213995</w:t>
            </w:r>
            <w:r w:rsidRPr="00FB395E">
              <w:rPr>
                <w:color w:val="000000"/>
                <w:lang w:val="lv-LV"/>
              </w:rPr>
              <w:t xml:space="preserve">, e-pasts: </w:t>
            </w:r>
            <w:hyperlink r:id="rId8" w:history="1">
              <w:r w:rsidRPr="00CB7718">
                <w:rPr>
                  <w:rStyle w:val="Hipersaite"/>
                  <w:lang w:val="lv-LV"/>
                </w:rPr>
                <w:t>artis.bumeistars@liepaja.lv</w:t>
              </w:r>
            </w:hyperlink>
          </w:p>
        </w:tc>
      </w:tr>
      <w:tr w:rsidR="00571B51" w:rsidRPr="00FB395E" w14:paraId="1DE2CE1C" w14:textId="77777777">
        <w:tc>
          <w:tcPr>
            <w:tcW w:w="2700" w:type="dxa"/>
            <w:vAlign w:val="center"/>
          </w:tcPr>
          <w:p w14:paraId="76CECAF9" w14:textId="77777777" w:rsidR="00571B51" w:rsidRPr="00FB395E" w:rsidRDefault="00571B51" w:rsidP="00387B7D">
            <w:pPr>
              <w:pStyle w:val="Saturs1"/>
              <w:rPr>
                <w:b w:val="0"/>
                <w:color w:val="000000"/>
                <w:sz w:val="24"/>
                <w:szCs w:val="24"/>
              </w:rPr>
            </w:pPr>
            <w:r w:rsidRPr="00FB395E">
              <w:rPr>
                <w:b w:val="0"/>
                <w:color w:val="000000"/>
                <w:sz w:val="24"/>
                <w:szCs w:val="24"/>
              </w:rPr>
              <w:t>Kontaktpersona līguma slēgšanas jautājumos</w:t>
            </w:r>
          </w:p>
        </w:tc>
        <w:tc>
          <w:tcPr>
            <w:tcW w:w="6840" w:type="dxa"/>
          </w:tcPr>
          <w:p w14:paraId="764DB341" w14:textId="7656DE26" w:rsidR="00B002CE" w:rsidRPr="00FB395E" w:rsidRDefault="00710CEB" w:rsidP="00475B25">
            <w:pPr>
              <w:rPr>
                <w:lang w:val="lv-LV"/>
              </w:rPr>
            </w:pPr>
            <w:r>
              <w:rPr>
                <w:color w:val="000000"/>
                <w:lang w:val="lv-LV"/>
              </w:rPr>
              <w:t>Inspektors</w:t>
            </w:r>
            <w:r w:rsidRPr="00FB395E">
              <w:rPr>
                <w:color w:val="000000"/>
                <w:lang w:val="lv-LV"/>
              </w:rPr>
              <w:t xml:space="preserve"> </w:t>
            </w:r>
            <w:r>
              <w:rPr>
                <w:color w:val="000000"/>
                <w:lang w:val="lv-LV"/>
              </w:rPr>
              <w:t>Artis Būmeistars</w:t>
            </w:r>
            <w:r w:rsidRPr="00FB395E">
              <w:rPr>
                <w:color w:val="000000"/>
                <w:lang w:val="lv-LV"/>
              </w:rPr>
              <w:t>, tālr.</w:t>
            </w:r>
            <w:r>
              <w:rPr>
                <w:color w:val="000000"/>
                <w:lang w:val="lv-LV"/>
              </w:rPr>
              <w:t>29213995</w:t>
            </w:r>
            <w:r w:rsidRPr="00FB395E">
              <w:rPr>
                <w:color w:val="000000"/>
                <w:lang w:val="lv-LV"/>
              </w:rPr>
              <w:t xml:space="preserve">, e-pasts: </w:t>
            </w:r>
            <w:hyperlink r:id="rId9" w:history="1">
              <w:r w:rsidRPr="00CB7718">
                <w:rPr>
                  <w:rStyle w:val="Hipersaite"/>
                  <w:lang w:val="lv-LV"/>
                </w:rPr>
                <w:t>artis.bumeistars@liepaja.lv</w:t>
              </w:r>
            </w:hyperlink>
          </w:p>
        </w:tc>
      </w:tr>
    </w:tbl>
    <w:p w14:paraId="2109C7A3" w14:textId="77777777" w:rsidR="00571B51" w:rsidRPr="00FB395E" w:rsidRDefault="00571B51" w:rsidP="00D56A5C">
      <w:pPr>
        <w:jc w:val="both"/>
        <w:rPr>
          <w:bCs/>
          <w:color w:val="000000"/>
          <w:lang w:val="lv-LV"/>
        </w:rPr>
      </w:pPr>
    </w:p>
    <w:p w14:paraId="0F3C8C4A" w14:textId="0829D446" w:rsidR="00571B51" w:rsidRPr="00FB395E" w:rsidRDefault="00571B51" w:rsidP="00A805D6">
      <w:pPr>
        <w:numPr>
          <w:ilvl w:val="0"/>
          <w:numId w:val="1"/>
        </w:numPr>
        <w:tabs>
          <w:tab w:val="clear" w:pos="720"/>
          <w:tab w:val="num" w:pos="360"/>
        </w:tabs>
        <w:ind w:left="360"/>
        <w:jc w:val="both"/>
        <w:rPr>
          <w:bCs/>
          <w:color w:val="000000"/>
          <w:lang w:val="lv-LV"/>
        </w:rPr>
      </w:pPr>
      <w:r w:rsidRPr="00FB395E">
        <w:rPr>
          <w:bCs/>
          <w:color w:val="000000"/>
          <w:lang w:val="lv-LV"/>
        </w:rPr>
        <w:t>Iepir</w:t>
      </w:r>
      <w:r w:rsidR="00824DC3" w:rsidRPr="00FB395E">
        <w:rPr>
          <w:bCs/>
          <w:color w:val="000000"/>
          <w:lang w:val="lv-LV"/>
        </w:rPr>
        <w:t>kuma identifikācijas Nr.</w:t>
      </w:r>
      <w:r w:rsidR="00E3265A">
        <w:rPr>
          <w:bCs/>
          <w:color w:val="000000"/>
          <w:lang w:val="lv-LV"/>
        </w:rPr>
        <w:t xml:space="preserve"> LPPP </w:t>
      </w:r>
      <w:r w:rsidR="00874BEE">
        <w:rPr>
          <w:bCs/>
          <w:color w:val="000000"/>
          <w:lang w:val="lv-LV"/>
        </w:rPr>
        <w:t>10</w:t>
      </w:r>
      <w:r w:rsidR="00E3265A">
        <w:rPr>
          <w:bCs/>
          <w:color w:val="000000"/>
          <w:lang w:val="lv-LV"/>
        </w:rPr>
        <w:t>-202</w:t>
      </w:r>
      <w:r w:rsidR="008149A0">
        <w:rPr>
          <w:bCs/>
          <w:color w:val="000000"/>
          <w:lang w:val="lv-LV"/>
        </w:rPr>
        <w:t>2</w:t>
      </w:r>
      <w:r w:rsidR="00863520">
        <w:rPr>
          <w:bCs/>
          <w:color w:val="000000"/>
          <w:lang w:val="lv-LV"/>
        </w:rPr>
        <w:t>.</w:t>
      </w:r>
    </w:p>
    <w:p w14:paraId="20DE9EB8" w14:textId="77777777" w:rsidR="00571B51" w:rsidRPr="00FB395E" w:rsidRDefault="00065856" w:rsidP="00A81066">
      <w:pPr>
        <w:jc w:val="both"/>
        <w:rPr>
          <w:bCs/>
          <w:color w:val="000000"/>
          <w:lang w:val="lv-LV"/>
        </w:rPr>
      </w:pPr>
      <w:r w:rsidRPr="00FB395E">
        <w:rPr>
          <w:bCs/>
          <w:color w:val="000000"/>
          <w:lang w:val="lv-LV"/>
        </w:rPr>
        <w:t>3</w:t>
      </w:r>
      <w:r w:rsidR="00571B51" w:rsidRPr="00FB395E">
        <w:rPr>
          <w:bCs/>
          <w:color w:val="000000"/>
          <w:lang w:val="lv-LV"/>
        </w:rPr>
        <w:t xml:space="preserve">. </w:t>
      </w:r>
      <w:r w:rsidR="00CF77AF" w:rsidRPr="00FB395E">
        <w:rPr>
          <w:bCs/>
          <w:color w:val="000000"/>
          <w:lang w:val="lv-LV"/>
        </w:rPr>
        <w:t xml:space="preserve">  </w:t>
      </w:r>
      <w:r w:rsidR="00571B51" w:rsidRPr="00FB395E">
        <w:rPr>
          <w:bCs/>
          <w:color w:val="000000"/>
          <w:lang w:val="lv-LV"/>
        </w:rPr>
        <w:t>Iepirkuma priekšmets</w:t>
      </w:r>
      <w:r w:rsidR="00571B51" w:rsidRPr="00FB395E">
        <w:rPr>
          <w:color w:val="000000"/>
          <w:lang w:val="lv-LV"/>
        </w:rPr>
        <w:t xml:space="preserve"> ir </w:t>
      </w:r>
      <w:r w:rsidR="00DD7FFD" w:rsidRPr="00FB395E">
        <w:rPr>
          <w:color w:val="000000"/>
          <w:lang w:val="lv-LV"/>
        </w:rPr>
        <w:t xml:space="preserve"> KASKO</w:t>
      </w:r>
      <w:r w:rsidR="00C47FB9" w:rsidRPr="00FB395E">
        <w:rPr>
          <w:color w:val="000000"/>
          <w:lang w:val="lv-LV"/>
        </w:rPr>
        <w:t xml:space="preserve"> apdrošināšana</w:t>
      </w:r>
      <w:r w:rsidR="00DD7FFD" w:rsidRPr="00FB395E">
        <w:rPr>
          <w:lang w:val="lv-LV"/>
        </w:rPr>
        <w:t xml:space="preserve"> </w:t>
      </w:r>
      <w:r w:rsidR="00913366">
        <w:rPr>
          <w:lang w:val="lv-LV"/>
        </w:rPr>
        <w:t xml:space="preserve"> Liepājas pilsētas pašvaldības</w:t>
      </w:r>
      <w:r w:rsidR="00711540">
        <w:rPr>
          <w:lang w:val="lv-LV"/>
        </w:rPr>
        <w:t xml:space="preserve"> iestāde</w:t>
      </w:r>
      <w:r w:rsidR="000C74B4">
        <w:rPr>
          <w:lang w:val="lv-LV"/>
        </w:rPr>
        <w:t>s</w:t>
      </w:r>
      <w:r w:rsidR="00711540">
        <w:rPr>
          <w:lang w:val="lv-LV"/>
        </w:rPr>
        <w:t xml:space="preserve"> “ Liepājas pilsētas</w:t>
      </w:r>
      <w:r w:rsidR="000C74B4">
        <w:rPr>
          <w:lang w:val="lv-LV"/>
        </w:rPr>
        <w:t xml:space="preserve"> Pašvaldības policija” </w:t>
      </w:r>
      <w:r w:rsidR="00913366">
        <w:rPr>
          <w:lang w:val="lv-LV"/>
        </w:rPr>
        <w:t xml:space="preserve"> </w:t>
      </w:r>
      <w:r w:rsidR="00F91C93">
        <w:rPr>
          <w:lang w:val="lv-LV"/>
        </w:rPr>
        <w:t xml:space="preserve">(turpmāk </w:t>
      </w:r>
      <w:r w:rsidR="00931FB5">
        <w:rPr>
          <w:lang w:val="lv-LV"/>
        </w:rPr>
        <w:t>-</w:t>
      </w:r>
      <w:r w:rsidR="00F91C93">
        <w:rPr>
          <w:lang w:val="lv-LV"/>
        </w:rPr>
        <w:t xml:space="preserve">Pašvaldības policija) </w:t>
      </w:r>
      <w:r w:rsidR="00913366">
        <w:rPr>
          <w:lang w:val="lv-LV"/>
        </w:rPr>
        <w:t>transportlīdzek</w:t>
      </w:r>
      <w:r w:rsidR="009C4FF5">
        <w:rPr>
          <w:lang w:val="lv-LV"/>
        </w:rPr>
        <w:t>ļiem:</w:t>
      </w:r>
      <w:r w:rsidR="00644B3E">
        <w:rPr>
          <w:lang w:val="lv-LV"/>
        </w:rPr>
        <w:t xml:space="preserve"> </w:t>
      </w:r>
    </w:p>
    <w:p w14:paraId="177BB64A" w14:textId="77777777" w:rsidR="00571B51" w:rsidRPr="00FB395E" w:rsidRDefault="00065856" w:rsidP="00A81066">
      <w:pPr>
        <w:ind w:left="360"/>
        <w:jc w:val="both"/>
        <w:rPr>
          <w:color w:val="000000"/>
          <w:lang w:val="lv-LV"/>
        </w:rPr>
      </w:pPr>
      <w:r w:rsidRPr="00FB395E">
        <w:rPr>
          <w:bCs/>
          <w:color w:val="000000"/>
          <w:lang w:val="lv-LV"/>
        </w:rPr>
        <w:t>3</w:t>
      </w:r>
      <w:r w:rsidR="00324ADE">
        <w:rPr>
          <w:bCs/>
          <w:color w:val="000000"/>
          <w:lang w:val="lv-LV"/>
        </w:rPr>
        <w:t>.1. Transportlīdzekļu KASKO tehniskā specifikācija</w:t>
      </w:r>
      <w:r w:rsidR="00863520">
        <w:rPr>
          <w:color w:val="000000"/>
          <w:lang w:val="lv-LV"/>
        </w:rPr>
        <w:t xml:space="preserve"> </w:t>
      </w:r>
      <w:r w:rsidR="00324ADE">
        <w:rPr>
          <w:color w:val="000000"/>
          <w:lang w:val="lv-LV"/>
        </w:rPr>
        <w:t>(1</w:t>
      </w:r>
      <w:r w:rsidR="00D20259" w:rsidRPr="00FB395E">
        <w:rPr>
          <w:color w:val="000000"/>
          <w:lang w:val="lv-LV"/>
        </w:rPr>
        <w:t>.pielikums)</w:t>
      </w:r>
      <w:r w:rsidR="00324ADE">
        <w:rPr>
          <w:color w:val="000000"/>
          <w:lang w:val="lv-LV"/>
        </w:rPr>
        <w:t>;</w:t>
      </w:r>
    </w:p>
    <w:p w14:paraId="000CE644" w14:textId="23FF8FD9" w:rsidR="00571B51" w:rsidRDefault="00065856" w:rsidP="00C47FB9">
      <w:pPr>
        <w:ind w:left="360"/>
        <w:jc w:val="both"/>
        <w:rPr>
          <w:color w:val="000000"/>
          <w:lang w:val="lv-LV"/>
        </w:rPr>
      </w:pPr>
      <w:r w:rsidRPr="00FB395E">
        <w:rPr>
          <w:bCs/>
          <w:color w:val="000000"/>
          <w:lang w:val="lv-LV"/>
        </w:rPr>
        <w:t>3</w:t>
      </w:r>
      <w:r w:rsidR="00571B51" w:rsidRPr="00FB395E">
        <w:rPr>
          <w:bCs/>
          <w:color w:val="000000"/>
          <w:lang w:val="lv-LV"/>
        </w:rPr>
        <w:t xml:space="preserve">.2. </w:t>
      </w:r>
      <w:r w:rsidR="00C54E11">
        <w:rPr>
          <w:bCs/>
          <w:color w:val="000000"/>
          <w:lang w:val="lv-LV"/>
        </w:rPr>
        <w:t xml:space="preserve">Transportlīdzekļu saraksts KASKO apdrošināšanai </w:t>
      </w:r>
      <w:r w:rsidR="00C47FB9" w:rsidRPr="00FB395E">
        <w:rPr>
          <w:bCs/>
          <w:color w:val="000000"/>
          <w:lang w:val="lv-LV"/>
        </w:rPr>
        <w:t xml:space="preserve">VW Caddy </w:t>
      </w:r>
      <w:r w:rsidR="00C47FB9" w:rsidRPr="00FB395E">
        <w:rPr>
          <w:color w:val="000000"/>
          <w:lang w:val="lv-LV"/>
        </w:rPr>
        <w:t>3(trīs) automašīnas</w:t>
      </w:r>
      <w:r w:rsidR="00D90978">
        <w:rPr>
          <w:color w:val="000000"/>
          <w:lang w:val="lv-LV"/>
        </w:rPr>
        <w:t xml:space="preserve"> un Mitsubishi L200</w:t>
      </w:r>
      <w:r w:rsidR="004D3A68" w:rsidRPr="00FB395E">
        <w:rPr>
          <w:color w:val="000000"/>
          <w:lang w:val="lv-LV"/>
        </w:rPr>
        <w:t xml:space="preserve"> ar operatīvo statusu</w:t>
      </w:r>
      <w:r w:rsidR="00D20259" w:rsidRPr="00FB395E">
        <w:rPr>
          <w:color w:val="000000"/>
          <w:lang w:val="lv-LV"/>
        </w:rPr>
        <w:t xml:space="preserve"> (2.pielikums)</w:t>
      </w:r>
      <w:r w:rsidR="00893494">
        <w:rPr>
          <w:color w:val="000000"/>
          <w:lang w:val="lv-LV"/>
        </w:rPr>
        <w:t>;</w:t>
      </w:r>
    </w:p>
    <w:p w14:paraId="09EA66B8" w14:textId="77777777" w:rsidR="00571B51" w:rsidRPr="00FB395E" w:rsidRDefault="00065856" w:rsidP="00187682">
      <w:pPr>
        <w:jc w:val="both"/>
        <w:rPr>
          <w:color w:val="000000"/>
          <w:lang w:val="lv-LV"/>
        </w:rPr>
      </w:pPr>
      <w:r w:rsidRPr="00FB395E">
        <w:rPr>
          <w:bCs/>
          <w:color w:val="000000"/>
          <w:lang w:val="lv-LV"/>
        </w:rPr>
        <w:t>4</w:t>
      </w:r>
      <w:r w:rsidR="00571B51" w:rsidRPr="00FB395E">
        <w:rPr>
          <w:bCs/>
          <w:color w:val="000000"/>
          <w:lang w:val="lv-LV"/>
        </w:rPr>
        <w:t>.</w:t>
      </w:r>
      <w:r w:rsidR="00571B51" w:rsidRPr="00FB395E">
        <w:rPr>
          <w:color w:val="000000"/>
          <w:lang w:val="lv-LV"/>
        </w:rPr>
        <w:t xml:space="preserve"> </w:t>
      </w:r>
      <w:r w:rsidR="00CF77AF" w:rsidRPr="00FB395E">
        <w:rPr>
          <w:color w:val="000000"/>
          <w:lang w:val="lv-LV"/>
        </w:rPr>
        <w:t xml:space="preserve">  </w:t>
      </w:r>
      <w:r w:rsidR="00571B51" w:rsidRPr="00FB395E">
        <w:rPr>
          <w:color w:val="000000"/>
          <w:lang w:val="lv-LV"/>
        </w:rPr>
        <w:t xml:space="preserve">Pretendents </w:t>
      </w:r>
      <w:r w:rsidR="004D3A68" w:rsidRPr="00FB395E">
        <w:rPr>
          <w:color w:val="000000"/>
          <w:lang w:val="lv-LV"/>
        </w:rPr>
        <w:t>iesniedz piedāvājumu.</w:t>
      </w:r>
      <w:r w:rsidR="00C47FB9" w:rsidRPr="00FB395E">
        <w:rPr>
          <w:color w:val="000000"/>
          <w:lang w:val="lv-LV"/>
        </w:rPr>
        <w:t xml:space="preserve"> </w:t>
      </w:r>
    </w:p>
    <w:p w14:paraId="0073542D" w14:textId="77777777" w:rsidR="00065856" w:rsidRPr="00FB395E" w:rsidRDefault="00065856" w:rsidP="00065856">
      <w:pPr>
        <w:jc w:val="both"/>
        <w:rPr>
          <w:color w:val="000000"/>
          <w:lang w:val="lv-LV"/>
        </w:rPr>
      </w:pPr>
      <w:r w:rsidRPr="00FB395E">
        <w:rPr>
          <w:bCs/>
          <w:color w:val="000000"/>
          <w:lang w:val="lv-LV"/>
        </w:rPr>
        <w:t xml:space="preserve">5. </w:t>
      </w:r>
      <w:r w:rsidR="00CF77AF" w:rsidRPr="00FB395E">
        <w:rPr>
          <w:bCs/>
          <w:color w:val="000000"/>
          <w:lang w:val="lv-LV"/>
        </w:rPr>
        <w:t xml:space="preserve">  </w:t>
      </w:r>
      <w:r w:rsidRPr="00FB395E">
        <w:rPr>
          <w:bCs/>
          <w:color w:val="000000"/>
          <w:lang w:val="lv-LV"/>
        </w:rPr>
        <w:t>Plānotā līgumcena</w:t>
      </w:r>
      <w:r w:rsidRPr="00FB395E">
        <w:rPr>
          <w:color w:val="000000"/>
          <w:lang w:val="lv-LV"/>
        </w:rPr>
        <w:t>:</w:t>
      </w:r>
      <w:r w:rsidR="00733BA5" w:rsidRPr="00FB395E">
        <w:rPr>
          <w:color w:val="000000"/>
          <w:lang w:val="lv-LV"/>
        </w:rPr>
        <w:t xml:space="preserve"> </w:t>
      </w:r>
      <w:r w:rsidR="001B7C95">
        <w:rPr>
          <w:color w:val="000000"/>
          <w:lang w:val="lv-LV"/>
        </w:rPr>
        <w:t xml:space="preserve">līdz </w:t>
      </w:r>
      <w:r w:rsidR="00324ADE">
        <w:rPr>
          <w:color w:val="000000"/>
          <w:lang w:val="lv-LV"/>
        </w:rPr>
        <w:t xml:space="preserve">EUR </w:t>
      </w:r>
      <w:r w:rsidR="001B7C95">
        <w:rPr>
          <w:color w:val="000000"/>
          <w:lang w:val="lv-LV"/>
        </w:rPr>
        <w:t>20</w:t>
      </w:r>
      <w:r w:rsidR="00FE59DA" w:rsidRPr="00FB395E">
        <w:rPr>
          <w:color w:val="000000"/>
          <w:lang w:val="lv-LV"/>
        </w:rPr>
        <w:t>00 (</w:t>
      </w:r>
      <w:r w:rsidR="00F91C93">
        <w:rPr>
          <w:color w:val="000000"/>
          <w:lang w:val="lv-LV"/>
        </w:rPr>
        <w:t>divi tūkstoši</w:t>
      </w:r>
      <w:r w:rsidR="00324ADE">
        <w:rPr>
          <w:color w:val="000000"/>
          <w:lang w:val="lv-LV"/>
        </w:rPr>
        <w:t>)</w:t>
      </w:r>
      <w:r w:rsidR="004D3A68" w:rsidRPr="00FB395E">
        <w:rPr>
          <w:color w:val="000000"/>
          <w:lang w:val="lv-LV"/>
        </w:rPr>
        <w:t>.</w:t>
      </w:r>
    </w:p>
    <w:p w14:paraId="6370ED60" w14:textId="77777777" w:rsidR="00571B51" w:rsidRPr="00FB395E" w:rsidRDefault="00065856" w:rsidP="00187682">
      <w:pPr>
        <w:jc w:val="both"/>
        <w:rPr>
          <w:bCs/>
          <w:color w:val="000000"/>
          <w:lang w:val="lv-LV"/>
        </w:rPr>
      </w:pPr>
      <w:r w:rsidRPr="00FB395E">
        <w:rPr>
          <w:bCs/>
          <w:color w:val="000000"/>
          <w:lang w:val="lv-LV"/>
        </w:rPr>
        <w:t>6</w:t>
      </w:r>
      <w:r w:rsidR="00571B51" w:rsidRPr="00FB395E">
        <w:rPr>
          <w:bCs/>
          <w:color w:val="000000"/>
          <w:lang w:val="lv-LV"/>
        </w:rPr>
        <w:t>.</w:t>
      </w:r>
      <w:r w:rsidR="00CF77AF" w:rsidRPr="00FB395E">
        <w:rPr>
          <w:bCs/>
          <w:color w:val="000000"/>
          <w:lang w:val="lv-LV"/>
        </w:rPr>
        <w:t xml:space="preserve">  </w:t>
      </w:r>
      <w:r w:rsidR="00571B51" w:rsidRPr="00FB395E">
        <w:rPr>
          <w:bCs/>
          <w:color w:val="000000"/>
          <w:lang w:val="lv-LV"/>
        </w:rPr>
        <w:t xml:space="preserve"> </w:t>
      </w:r>
      <w:r w:rsidR="004D3A68" w:rsidRPr="00FB395E">
        <w:rPr>
          <w:bCs/>
          <w:color w:val="000000"/>
          <w:lang w:val="lv-LV"/>
        </w:rPr>
        <w:t>Par iepirkumu tiks noslēgts līgums.</w:t>
      </w:r>
    </w:p>
    <w:p w14:paraId="7E4F57E7" w14:textId="77777777" w:rsidR="00264142" w:rsidRPr="00FB395E" w:rsidRDefault="00065856" w:rsidP="00187682">
      <w:pPr>
        <w:jc w:val="both"/>
        <w:rPr>
          <w:lang w:val="lv-LV" w:eastAsia="en-US"/>
        </w:rPr>
      </w:pPr>
      <w:r w:rsidRPr="00FB395E">
        <w:rPr>
          <w:bCs/>
          <w:color w:val="000000"/>
          <w:lang w:val="lv-LV"/>
        </w:rPr>
        <w:t>7</w:t>
      </w:r>
      <w:r w:rsidR="00435F9D" w:rsidRPr="00FB395E">
        <w:rPr>
          <w:bCs/>
          <w:color w:val="000000"/>
          <w:lang w:val="lv-LV"/>
        </w:rPr>
        <w:t xml:space="preserve">. </w:t>
      </w:r>
      <w:r w:rsidR="00CF77AF" w:rsidRPr="00FB395E">
        <w:rPr>
          <w:bCs/>
          <w:color w:val="000000"/>
          <w:lang w:val="lv-LV"/>
        </w:rPr>
        <w:t xml:space="preserve">   Līguma </w:t>
      </w:r>
      <w:r w:rsidR="00264142" w:rsidRPr="00FB395E">
        <w:rPr>
          <w:bCs/>
          <w:color w:val="000000"/>
          <w:lang w:val="lv-LV"/>
        </w:rPr>
        <w:t xml:space="preserve"> </w:t>
      </w:r>
      <w:r w:rsidR="00CF77AF" w:rsidRPr="00FB395E">
        <w:rPr>
          <w:bCs/>
          <w:color w:val="000000"/>
          <w:lang w:val="lv-LV"/>
        </w:rPr>
        <w:t>d</w:t>
      </w:r>
      <w:r w:rsidR="004D3A68" w:rsidRPr="00FB395E">
        <w:rPr>
          <w:bCs/>
          <w:color w:val="000000"/>
          <w:lang w:val="lv-LV"/>
        </w:rPr>
        <w:t>arbības laiks ir 1 (viens) gads no līguma parakstīšanas brīža.</w:t>
      </w:r>
    </w:p>
    <w:p w14:paraId="44EC3EE4" w14:textId="77777777" w:rsidR="00571B51" w:rsidRPr="00FB395E" w:rsidRDefault="00264142" w:rsidP="00187682">
      <w:pPr>
        <w:jc w:val="both"/>
        <w:rPr>
          <w:bCs/>
          <w:color w:val="000000"/>
          <w:lang w:val="lv-LV"/>
        </w:rPr>
      </w:pPr>
      <w:r w:rsidRPr="00FB395E">
        <w:rPr>
          <w:bCs/>
          <w:color w:val="000000"/>
          <w:lang w:val="lv-LV"/>
        </w:rPr>
        <w:t>8</w:t>
      </w:r>
      <w:r w:rsidR="00571B51" w:rsidRPr="00FB395E">
        <w:rPr>
          <w:bCs/>
          <w:color w:val="000000"/>
          <w:lang w:val="lv-LV"/>
        </w:rPr>
        <w:t xml:space="preserve">. </w:t>
      </w:r>
      <w:r w:rsidR="00CF77AF" w:rsidRPr="00FB395E">
        <w:rPr>
          <w:bCs/>
          <w:color w:val="000000"/>
          <w:lang w:val="lv-LV"/>
        </w:rPr>
        <w:t xml:space="preserve">   </w:t>
      </w:r>
      <w:r w:rsidR="00571B51" w:rsidRPr="00FB395E">
        <w:rPr>
          <w:bCs/>
          <w:color w:val="000000"/>
          <w:lang w:val="lv-LV"/>
        </w:rPr>
        <w:t>Nosacīj</w:t>
      </w:r>
      <w:r w:rsidR="00863520">
        <w:rPr>
          <w:bCs/>
          <w:color w:val="000000"/>
          <w:lang w:val="lv-LV"/>
        </w:rPr>
        <w:t>umi pretendenta dalībai aptaujā:</w:t>
      </w:r>
    </w:p>
    <w:p w14:paraId="363581FA" w14:textId="77777777" w:rsidR="00571B51" w:rsidRPr="00FB395E" w:rsidRDefault="00264142" w:rsidP="00187682">
      <w:pPr>
        <w:pStyle w:val="Style1"/>
        <w:numPr>
          <w:ilvl w:val="0"/>
          <w:numId w:val="0"/>
        </w:numPr>
        <w:rPr>
          <w:sz w:val="24"/>
          <w:szCs w:val="24"/>
        </w:rPr>
      </w:pPr>
      <w:r w:rsidRPr="00FB395E">
        <w:rPr>
          <w:bCs/>
          <w:sz w:val="24"/>
          <w:szCs w:val="24"/>
        </w:rPr>
        <w:t>8</w:t>
      </w:r>
      <w:r w:rsidR="00571B51" w:rsidRPr="00FB395E">
        <w:rPr>
          <w:bCs/>
          <w:sz w:val="24"/>
          <w:szCs w:val="24"/>
        </w:rPr>
        <w:t>.1.</w:t>
      </w:r>
      <w:r w:rsidR="00571B51" w:rsidRPr="00FB395E">
        <w:rPr>
          <w:sz w:val="24"/>
          <w:szCs w:val="24"/>
        </w:rPr>
        <w:t xml:space="preserve"> Pretendents ir reģistrēts Latvijas Republikas Uzņēmumu reģistrā vai līdzvērtīgā reģistrā ārvalstīs</w:t>
      </w:r>
      <w:r w:rsidR="00863520">
        <w:rPr>
          <w:sz w:val="24"/>
          <w:szCs w:val="24"/>
        </w:rPr>
        <w:t>;</w:t>
      </w:r>
    </w:p>
    <w:p w14:paraId="3DC822CC" w14:textId="77777777" w:rsidR="00571B51" w:rsidRDefault="00264142" w:rsidP="00187682">
      <w:pPr>
        <w:pStyle w:val="Style1"/>
        <w:numPr>
          <w:ilvl w:val="0"/>
          <w:numId w:val="0"/>
        </w:numPr>
        <w:rPr>
          <w:sz w:val="24"/>
          <w:szCs w:val="24"/>
        </w:rPr>
      </w:pPr>
      <w:r w:rsidRPr="00FB395E">
        <w:rPr>
          <w:bCs/>
          <w:sz w:val="24"/>
          <w:szCs w:val="24"/>
        </w:rPr>
        <w:t>8</w:t>
      </w:r>
      <w:r w:rsidR="00571B51" w:rsidRPr="00FB395E">
        <w:rPr>
          <w:bCs/>
          <w:sz w:val="24"/>
          <w:szCs w:val="24"/>
        </w:rPr>
        <w:t>.2.</w:t>
      </w:r>
      <w:r w:rsidR="00571B51" w:rsidRPr="00FB395E">
        <w:rPr>
          <w:sz w:val="24"/>
          <w:szCs w:val="24"/>
        </w:rPr>
        <w:t xml:space="preserve"> Pretendentam ir pieredze </w:t>
      </w:r>
      <w:r w:rsidRPr="00FB395E">
        <w:rPr>
          <w:sz w:val="24"/>
          <w:szCs w:val="24"/>
        </w:rPr>
        <w:t>tehnisk</w:t>
      </w:r>
      <w:r w:rsidR="00D20259" w:rsidRPr="00FB395E">
        <w:rPr>
          <w:sz w:val="24"/>
          <w:szCs w:val="24"/>
        </w:rPr>
        <w:t>ajā specifikācijā mi</w:t>
      </w:r>
      <w:r w:rsidR="00863520">
        <w:rPr>
          <w:sz w:val="24"/>
          <w:szCs w:val="24"/>
        </w:rPr>
        <w:t>nēto pakalpojuma nodrošināšanā;</w:t>
      </w:r>
    </w:p>
    <w:p w14:paraId="41EBB0D2" w14:textId="77777777" w:rsidR="00992B27" w:rsidRDefault="00992B27" w:rsidP="00187682">
      <w:pPr>
        <w:pStyle w:val="Style1"/>
        <w:numPr>
          <w:ilvl w:val="0"/>
          <w:numId w:val="0"/>
        </w:numPr>
        <w:rPr>
          <w:sz w:val="24"/>
          <w:szCs w:val="24"/>
        </w:rPr>
      </w:pPr>
      <w:r>
        <w:rPr>
          <w:sz w:val="24"/>
          <w:szCs w:val="24"/>
        </w:rPr>
        <w:t>8.3. Attiecībā uz pretendentu nav pas</w:t>
      </w:r>
      <w:r w:rsidR="00863520">
        <w:rPr>
          <w:sz w:val="24"/>
          <w:szCs w:val="24"/>
        </w:rPr>
        <w:t>ludināts maksātnespējas process;</w:t>
      </w:r>
    </w:p>
    <w:p w14:paraId="09EB316C" w14:textId="77777777" w:rsidR="00992B27" w:rsidRPr="00FB395E" w:rsidRDefault="00992B27" w:rsidP="00187682">
      <w:pPr>
        <w:pStyle w:val="Style1"/>
        <w:numPr>
          <w:ilvl w:val="0"/>
          <w:numId w:val="0"/>
        </w:numPr>
        <w:rPr>
          <w:sz w:val="24"/>
          <w:szCs w:val="24"/>
        </w:rPr>
      </w:pPr>
      <w:r>
        <w:rPr>
          <w:sz w:val="24"/>
          <w:szCs w:val="24"/>
        </w:rPr>
        <w:t xml:space="preserve">8.4. Pretendentam Latvijā vai valstī, kur reģistrēts nav nodokļu vai valsts sociālās apdrošināšanas obligāto iemaksu parādi. </w:t>
      </w:r>
    </w:p>
    <w:p w14:paraId="1ED3BA81" w14:textId="77777777" w:rsidR="00644B3E" w:rsidRPr="00FB395E" w:rsidRDefault="00264142" w:rsidP="00644B3E">
      <w:pPr>
        <w:jc w:val="both"/>
        <w:rPr>
          <w:bCs/>
          <w:color w:val="000000"/>
          <w:lang w:val="lv-LV"/>
        </w:rPr>
      </w:pPr>
      <w:r w:rsidRPr="00FB395E">
        <w:rPr>
          <w:bCs/>
          <w:color w:val="000000"/>
          <w:lang w:val="lv-LV"/>
        </w:rPr>
        <w:lastRenderedPageBreak/>
        <w:t>9</w:t>
      </w:r>
      <w:r w:rsidR="00571B51" w:rsidRPr="00FB395E">
        <w:rPr>
          <w:bCs/>
          <w:color w:val="000000"/>
          <w:lang w:val="lv-LV"/>
        </w:rPr>
        <w:t xml:space="preserve">. </w:t>
      </w:r>
      <w:r w:rsidR="00CF77AF" w:rsidRPr="00FB395E">
        <w:rPr>
          <w:bCs/>
          <w:color w:val="000000"/>
          <w:lang w:val="lv-LV"/>
        </w:rPr>
        <w:t xml:space="preserve">   </w:t>
      </w:r>
      <w:r w:rsidR="00571B51" w:rsidRPr="00FB395E">
        <w:rPr>
          <w:bCs/>
          <w:color w:val="000000"/>
          <w:lang w:val="lv-LV"/>
        </w:rPr>
        <w:t xml:space="preserve">Pretendentu iesniedzamie dokumenti dalībai aptaujā: </w:t>
      </w:r>
      <w:r w:rsidR="00644B3E" w:rsidRPr="00FB395E">
        <w:rPr>
          <w:bCs/>
          <w:color w:val="000000"/>
          <w:lang w:val="lv-LV"/>
        </w:rPr>
        <w:t xml:space="preserve"> </w:t>
      </w:r>
    </w:p>
    <w:p w14:paraId="3BA6982B" w14:textId="77777777" w:rsidR="00644B3E" w:rsidRDefault="00644B3E" w:rsidP="00644B3E">
      <w:pPr>
        <w:pStyle w:val="Style1"/>
        <w:numPr>
          <w:ilvl w:val="0"/>
          <w:numId w:val="0"/>
        </w:numPr>
        <w:rPr>
          <w:sz w:val="24"/>
          <w:szCs w:val="24"/>
        </w:rPr>
      </w:pPr>
      <w:r w:rsidRPr="00FB395E">
        <w:rPr>
          <w:bCs/>
          <w:sz w:val="24"/>
          <w:szCs w:val="24"/>
        </w:rPr>
        <w:t>9.1.</w:t>
      </w:r>
      <w:r w:rsidRPr="00FB395E">
        <w:rPr>
          <w:sz w:val="24"/>
          <w:szCs w:val="24"/>
        </w:rPr>
        <w:t xml:space="preserve"> </w:t>
      </w:r>
      <w:r>
        <w:rPr>
          <w:sz w:val="24"/>
          <w:szCs w:val="24"/>
        </w:rPr>
        <w:t>Reģistrācijas apliecības kopija;</w:t>
      </w:r>
    </w:p>
    <w:p w14:paraId="01287108" w14:textId="77777777" w:rsidR="00644B3E" w:rsidRDefault="00644B3E" w:rsidP="00644B3E">
      <w:pPr>
        <w:pStyle w:val="Style1"/>
        <w:numPr>
          <w:ilvl w:val="0"/>
          <w:numId w:val="0"/>
        </w:numPr>
        <w:rPr>
          <w:sz w:val="24"/>
          <w:szCs w:val="24"/>
        </w:rPr>
      </w:pPr>
      <w:r>
        <w:rPr>
          <w:sz w:val="24"/>
          <w:szCs w:val="24"/>
        </w:rPr>
        <w:t>9.2. Apdrošināšanas noteikumi;</w:t>
      </w:r>
    </w:p>
    <w:p w14:paraId="0784F75B" w14:textId="77777777" w:rsidR="00644B3E" w:rsidRDefault="00644B3E" w:rsidP="00644B3E">
      <w:pPr>
        <w:pStyle w:val="Style1"/>
        <w:numPr>
          <w:ilvl w:val="0"/>
          <w:numId w:val="0"/>
        </w:numPr>
        <w:rPr>
          <w:sz w:val="24"/>
          <w:szCs w:val="24"/>
        </w:rPr>
      </w:pPr>
      <w:r>
        <w:rPr>
          <w:sz w:val="24"/>
          <w:szCs w:val="24"/>
        </w:rPr>
        <w:t>9.3. Speciālie noteikumi, kuros norādīta atbilstība Pa</w:t>
      </w:r>
      <w:r w:rsidR="003109F9">
        <w:rPr>
          <w:sz w:val="24"/>
          <w:szCs w:val="24"/>
        </w:rPr>
        <w:t>švaldības policijas</w:t>
      </w:r>
      <w:r>
        <w:rPr>
          <w:sz w:val="24"/>
          <w:szCs w:val="24"/>
        </w:rPr>
        <w:t xml:space="preserve"> noteiktajām prasībām iepirkuma priekšmetam;</w:t>
      </w:r>
    </w:p>
    <w:p w14:paraId="1312216C" w14:textId="77777777" w:rsidR="00644B3E" w:rsidRDefault="000C2462" w:rsidP="00644B3E">
      <w:pPr>
        <w:pStyle w:val="Style1"/>
        <w:numPr>
          <w:ilvl w:val="0"/>
          <w:numId w:val="0"/>
        </w:numPr>
        <w:rPr>
          <w:sz w:val="24"/>
          <w:szCs w:val="24"/>
        </w:rPr>
      </w:pPr>
      <w:r>
        <w:rPr>
          <w:sz w:val="24"/>
          <w:szCs w:val="24"/>
        </w:rPr>
        <w:t>9.4. KASKO</w:t>
      </w:r>
      <w:r w:rsidR="00644B3E">
        <w:rPr>
          <w:sz w:val="24"/>
          <w:szCs w:val="24"/>
        </w:rPr>
        <w:t xml:space="preserve"> Polises projekts;</w:t>
      </w:r>
    </w:p>
    <w:p w14:paraId="3998F687" w14:textId="77777777" w:rsidR="00644B3E" w:rsidRPr="00FB395E" w:rsidRDefault="00644B3E" w:rsidP="00644B3E">
      <w:pPr>
        <w:pStyle w:val="Style1"/>
        <w:numPr>
          <w:ilvl w:val="0"/>
          <w:numId w:val="0"/>
        </w:numPr>
        <w:rPr>
          <w:sz w:val="24"/>
          <w:szCs w:val="24"/>
        </w:rPr>
      </w:pPr>
      <w:r>
        <w:rPr>
          <w:sz w:val="24"/>
          <w:szCs w:val="24"/>
        </w:rPr>
        <w:t xml:space="preserve">9.5. </w:t>
      </w:r>
      <w:r w:rsidRPr="00FB395E">
        <w:rPr>
          <w:sz w:val="24"/>
          <w:szCs w:val="24"/>
        </w:rPr>
        <w:t xml:space="preserve">Pretendenta sastādīts </w:t>
      </w:r>
      <w:r w:rsidRPr="00FB395E">
        <w:rPr>
          <w:bCs/>
          <w:sz w:val="24"/>
          <w:szCs w:val="24"/>
        </w:rPr>
        <w:t xml:space="preserve">finanšu/tehniskais piedāvājums </w:t>
      </w:r>
      <w:r w:rsidRPr="00FB395E">
        <w:rPr>
          <w:sz w:val="24"/>
          <w:szCs w:val="24"/>
        </w:rPr>
        <w:t>(3. pielikums).</w:t>
      </w:r>
    </w:p>
    <w:p w14:paraId="3C366369" w14:textId="77F41EE3" w:rsidR="00644B3E" w:rsidRPr="00FB395E" w:rsidRDefault="00644B3E" w:rsidP="00644B3E">
      <w:pPr>
        <w:rPr>
          <w:bCs/>
          <w:color w:val="000000"/>
          <w:lang w:val="lv-LV"/>
        </w:rPr>
      </w:pPr>
      <w:r w:rsidRPr="00FB395E">
        <w:rPr>
          <w:bCs/>
          <w:color w:val="000000"/>
          <w:lang w:val="lv-LV"/>
        </w:rPr>
        <w:t xml:space="preserve">10.  </w:t>
      </w:r>
      <w:r w:rsidR="00E11A3F">
        <w:rPr>
          <w:bCs/>
          <w:color w:val="000000"/>
          <w:lang w:val="lv-LV"/>
        </w:rPr>
        <w:t xml:space="preserve">Piedāvājuma izvēles kritērijs ir </w:t>
      </w:r>
      <w:r w:rsidRPr="00FB395E">
        <w:rPr>
          <w:color w:val="000000"/>
          <w:lang w:val="lv-LV"/>
        </w:rPr>
        <w:t>piedāvājum</w:t>
      </w:r>
      <w:r>
        <w:rPr>
          <w:color w:val="000000"/>
          <w:lang w:val="lv-LV"/>
        </w:rPr>
        <w:t xml:space="preserve">s ar viszemāko cenu, kas atbilst cenu aptaujas Nr. </w:t>
      </w:r>
      <w:r w:rsidR="00275F80">
        <w:rPr>
          <w:color w:val="000000"/>
          <w:lang w:val="lv-LV"/>
        </w:rPr>
        <w:t xml:space="preserve">LPPP </w:t>
      </w:r>
      <w:r w:rsidR="002C4039">
        <w:rPr>
          <w:color w:val="000000"/>
          <w:lang w:val="lv-LV"/>
        </w:rPr>
        <w:t>10</w:t>
      </w:r>
      <w:r w:rsidR="00E3265A">
        <w:rPr>
          <w:color w:val="000000"/>
          <w:lang w:val="lv-LV"/>
        </w:rPr>
        <w:t>-202</w:t>
      </w:r>
      <w:r w:rsidR="008149A0">
        <w:rPr>
          <w:color w:val="000000"/>
          <w:lang w:val="lv-LV"/>
        </w:rPr>
        <w:t>2</w:t>
      </w:r>
      <w:r>
        <w:rPr>
          <w:color w:val="000000"/>
          <w:lang w:val="lv-LV"/>
        </w:rPr>
        <w:t xml:space="preserve"> tehniskajā specifikācijā norādītajam.</w:t>
      </w:r>
    </w:p>
    <w:p w14:paraId="0D908485" w14:textId="77777777" w:rsidR="00644B3E" w:rsidRPr="00FB395E" w:rsidRDefault="00644B3E" w:rsidP="00644B3E">
      <w:pPr>
        <w:jc w:val="both"/>
        <w:rPr>
          <w:bCs/>
          <w:color w:val="000000"/>
          <w:lang w:val="lv-LV"/>
        </w:rPr>
      </w:pPr>
      <w:r w:rsidRPr="00FB395E">
        <w:rPr>
          <w:bCs/>
          <w:color w:val="000000"/>
          <w:lang w:val="lv-LV"/>
        </w:rPr>
        <w:t xml:space="preserve">11.  </w:t>
      </w:r>
      <w:r w:rsidR="007570D2">
        <w:rPr>
          <w:bCs/>
          <w:color w:val="000000"/>
          <w:lang w:val="lv-LV"/>
        </w:rPr>
        <w:t xml:space="preserve">Informācija par rezultātiem </w:t>
      </w:r>
      <w:r w:rsidR="00297452">
        <w:rPr>
          <w:color w:val="000000"/>
          <w:lang w:val="lv-LV"/>
        </w:rPr>
        <w:t>tiks ievietota  P</w:t>
      </w:r>
      <w:r w:rsidRPr="00FB395E">
        <w:rPr>
          <w:color w:val="000000"/>
          <w:lang w:val="lv-LV"/>
        </w:rPr>
        <w:t xml:space="preserve">ašvaldības policijas tīmekļa vietnē </w:t>
      </w:r>
      <w:hyperlink r:id="rId10" w:history="1">
        <w:r w:rsidRPr="00FB395E">
          <w:rPr>
            <w:rStyle w:val="Hipersaite"/>
            <w:lang w:val="lv-LV"/>
          </w:rPr>
          <w:t>http://pp.liepaja.lv</w:t>
        </w:r>
      </w:hyperlink>
      <w:r w:rsidRPr="00FB395E">
        <w:rPr>
          <w:lang w:val="lv-LV"/>
        </w:rPr>
        <w:t xml:space="preserve"> </w:t>
      </w:r>
      <w:r w:rsidRPr="00FB395E">
        <w:rPr>
          <w:color w:val="000000"/>
          <w:lang w:val="lv-LV"/>
        </w:rPr>
        <w:t>,</w:t>
      </w:r>
      <w:r>
        <w:rPr>
          <w:color w:val="000000"/>
          <w:lang w:val="lv-LV"/>
        </w:rPr>
        <w:t xml:space="preserve"> sadaļā </w:t>
      </w:r>
      <w:r w:rsidR="00297452">
        <w:rPr>
          <w:color w:val="000000"/>
          <w:lang w:val="lv-LV"/>
        </w:rPr>
        <w:t>“</w:t>
      </w:r>
      <w:r w:rsidR="00E11A3F">
        <w:rPr>
          <w:color w:val="000000"/>
          <w:lang w:val="lv-LV"/>
        </w:rPr>
        <w:t>C</w:t>
      </w:r>
      <w:r>
        <w:rPr>
          <w:color w:val="000000"/>
          <w:lang w:val="lv-LV"/>
        </w:rPr>
        <w:t>enu aptauja</w:t>
      </w:r>
      <w:r w:rsidR="00297452">
        <w:rPr>
          <w:color w:val="000000"/>
          <w:lang w:val="lv-LV"/>
        </w:rPr>
        <w:t>”</w:t>
      </w:r>
      <w:r w:rsidRPr="00FB395E">
        <w:rPr>
          <w:color w:val="000000"/>
          <w:lang w:val="lv-LV"/>
        </w:rPr>
        <w:t>.</w:t>
      </w:r>
    </w:p>
    <w:p w14:paraId="7C389FD4" w14:textId="4B447E77" w:rsidR="00644B3E" w:rsidRPr="00FB395E" w:rsidRDefault="00644B3E" w:rsidP="00644B3E">
      <w:pPr>
        <w:jc w:val="both"/>
        <w:rPr>
          <w:color w:val="000000"/>
          <w:lang w:val="lv-LV"/>
        </w:rPr>
      </w:pPr>
      <w:r w:rsidRPr="00FB395E">
        <w:rPr>
          <w:bCs/>
          <w:color w:val="000000"/>
          <w:lang w:val="lv-LV"/>
        </w:rPr>
        <w:t>12.</w:t>
      </w:r>
      <w:r w:rsidRPr="00FB395E">
        <w:rPr>
          <w:color w:val="000000"/>
          <w:lang w:val="lv-LV"/>
        </w:rPr>
        <w:t xml:space="preserve">  </w:t>
      </w:r>
      <w:r w:rsidR="00297452">
        <w:rPr>
          <w:color w:val="000000"/>
          <w:lang w:val="lv-LV"/>
        </w:rPr>
        <w:t xml:space="preserve">Piedāvājums iesniedzams </w:t>
      </w:r>
      <w:r w:rsidR="006217E5">
        <w:rPr>
          <w:b/>
          <w:bCs/>
          <w:color w:val="000000"/>
          <w:u w:val="single"/>
          <w:lang w:val="lv-LV"/>
        </w:rPr>
        <w:t>līdz 202</w:t>
      </w:r>
      <w:r w:rsidR="008149A0">
        <w:rPr>
          <w:b/>
          <w:bCs/>
          <w:color w:val="000000"/>
          <w:u w:val="single"/>
          <w:lang w:val="lv-LV"/>
        </w:rPr>
        <w:t>2</w:t>
      </w:r>
      <w:r w:rsidRPr="00FB395E">
        <w:rPr>
          <w:b/>
          <w:bCs/>
          <w:color w:val="000000"/>
          <w:u w:val="single"/>
          <w:lang w:val="lv-LV"/>
        </w:rPr>
        <w:t>. gada</w:t>
      </w:r>
      <w:r w:rsidR="00032723">
        <w:rPr>
          <w:b/>
          <w:bCs/>
          <w:color w:val="000000"/>
          <w:u w:val="single"/>
          <w:lang w:val="lv-LV"/>
        </w:rPr>
        <w:t xml:space="preserve"> </w:t>
      </w:r>
      <w:r w:rsidR="008149A0">
        <w:rPr>
          <w:b/>
          <w:bCs/>
          <w:color w:val="000000"/>
          <w:u w:val="single"/>
          <w:lang w:val="lv-LV"/>
        </w:rPr>
        <w:t>29</w:t>
      </w:r>
      <w:r w:rsidRPr="00FB395E">
        <w:rPr>
          <w:b/>
          <w:bCs/>
          <w:color w:val="000000"/>
          <w:u w:val="single"/>
          <w:lang w:val="lv-LV"/>
        </w:rPr>
        <w:t>.</w:t>
      </w:r>
      <w:r>
        <w:rPr>
          <w:b/>
          <w:bCs/>
          <w:color w:val="000000"/>
          <w:u w:val="single"/>
          <w:lang w:val="lv-LV"/>
        </w:rPr>
        <w:t>decembra</w:t>
      </w:r>
      <w:r w:rsidRPr="00FB395E">
        <w:rPr>
          <w:b/>
          <w:bCs/>
          <w:color w:val="000000"/>
          <w:u w:val="single"/>
          <w:lang w:val="lv-LV"/>
        </w:rPr>
        <w:t xml:space="preserve"> plkst</w:t>
      </w:r>
      <w:r>
        <w:rPr>
          <w:b/>
          <w:bCs/>
          <w:color w:val="000000"/>
          <w:u w:val="single"/>
          <w:lang w:val="lv-LV"/>
        </w:rPr>
        <w:t>.11</w:t>
      </w:r>
      <w:r w:rsidRPr="00FB395E">
        <w:rPr>
          <w:b/>
          <w:bCs/>
          <w:color w:val="000000"/>
          <w:u w:val="single"/>
          <w:lang w:val="lv-LV"/>
        </w:rPr>
        <w:t>.00</w:t>
      </w:r>
      <w:r w:rsidRPr="00FB395E">
        <w:rPr>
          <w:bCs/>
          <w:color w:val="000000"/>
          <w:u w:val="single"/>
          <w:lang w:val="lv-LV"/>
        </w:rPr>
        <w:t>.</w:t>
      </w:r>
    </w:p>
    <w:p w14:paraId="23588D17" w14:textId="77777777" w:rsidR="00644B3E" w:rsidRPr="00FB395E" w:rsidRDefault="00644B3E" w:rsidP="00644B3E">
      <w:pPr>
        <w:jc w:val="both"/>
        <w:rPr>
          <w:color w:val="000000"/>
          <w:lang w:val="lv-LV"/>
        </w:rPr>
      </w:pPr>
      <w:r w:rsidRPr="00FB395E">
        <w:rPr>
          <w:bCs/>
          <w:color w:val="000000"/>
          <w:lang w:val="lv-LV"/>
        </w:rPr>
        <w:t>13.</w:t>
      </w:r>
      <w:r w:rsidRPr="00FB395E">
        <w:rPr>
          <w:color w:val="000000"/>
          <w:lang w:val="lv-LV"/>
        </w:rPr>
        <w:t xml:space="preserve">  P</w:t>
      </w:r>
      <w:r>
        <w:rPr>
          <w:color w:val="000000"/>
          <w:lang w:val="lv-LV"/>
        </w:rPr>
        <w:t>re</w:t>
      </w:r>
      <w:r w:rsidR="00032723">
        <w:rPr>
          <w:color w:val="000000"/>
          <w:lang w:val="lv-LV"/>
        </w:rPr>
        <w:t>tendents par piedāvājumu paziņo:</w:t>
      </w:r>
    </w:p>
    <w:p w14:paraId="1729759D" w14:textId="77777777" w:rsidR="00644B3E" w:rsidRDefault="00644B3E" w:rsidP="00644B3E">
      <w:pPr>
        <w:pStyle w:val="Style1"/>
        <w:numPr>
          <w:ilvl w:val="0"/>
          <w:numId w:val="0"/>
        </w:numPr>
        <w:ind w:left="360" w:hanging="360"/>
        <w:rPr>
          <w:sz w:val="24"/>
          <w:szCs w:val="24"/>
        </w:rPr>
      </w:pPr>
      <w:r w:rsidRPr="00FB395E">
        <w:rPr>
          <w:sz w:val="24"/>
          <w:szCs w:val="24"/>
        </w:rPr>
        <w:t xml:space="preserve">       </w:t>
      </w:r>
      <w:r w:rsidR="002C7282">
        <w:rPr>
          <w:sz w:val="24"/>
          <w:szCs w:val="24"/>
        </w:rPr>
        <w:t>13.1</w:t>
      </w:r>
      <w:r w:rsidRPr="00FB395E">
        <w:rPr>
          <w:sz w:val="24"/>
          <w:szCs w:val="24"/>
        </w:rPr>
        <w:t xml:space="preserve">. </w:t>
      </w:r>
      <w:r>
        <w:rPr>
          <w:sz w:val="24"/>
          <w:szCs w:val="24"/>
        </w:rPr>
        <w:t>nosūtot piedāvājumus izmantojot elektroniskos sakarus:</w:t>
      </w:r>
    </w:p>
    <w:p w14:paraId="6DDC01DF" w14:textId="64478275" w:rsidR="00644B3E" w:rsidRPr="00FB395E" w:rsidRDefault="00644B3E" w:rsidP="008149A0">
      <w:pPr>
        <w:pStyle w:val="Style1"/>
        <w:numPr>
          <w:ilvl w:val="0"/>
          <w:numId w:val="0"/>
        </w:numPr>
        <w:ind w:left="360" w:hanging="360"/>
        <w:rPr>
          <w:sz w:val="24"/>
          <w:szCs w:val="24"/>
        </w:rPr>
      </w:pPr>
      <w:r>
        <w:rPr>
          <w:sz w:val="24"/>
          <w:szCs w:val="24"/>
        </w:rPr>
        <w:t xml:space="preserve">              </w:t>
      </w:r>
      <w:r w:rsidR="002C7282">
        <w:rPr>
          <w:sz w:val="24"/>
          <w:szCs w:val="24"/>
        </w:rPr>
        <w:t>13.1</w:t>
      </w:r>
      <w:r w:rsidR="00297452">
        <w:rPr>
          <w:sz w:val="24"/>
          <w:szCs w:val="24"/>
        </w:rPr>
        <w:t>.1. e-pasts:</w:t>
      </w:r>
      <w:r>
        <w:rPr>
          <w:sz w:val="24"/>
          <w:szCs w:val="24"/>
        </w:rPr>
        <w:t xml:space="preserve"> </w:t>
      </w:r>
      <w:hyperlink r:id="rId11" w:history="1">
        <w:r w:rsidRPr="00C079DA">
          <w:rPr>
            <w:rStyle w:val="Hipersaite"/>
            <w:sz w:val="24"/>
            <w:szCs w:val="24"/>
          </w:rPr>
          <w:t>policija@liepaja.lv</w:t>
        </w:r>
      </w:hyperlink>
    </w:p>
    <w:p w14:paraId="2C40BB67" w14:textId="77777777" w:rsidR="00644B3E" w:rsidRDefault="00644B3E" w:rsidP="00644B3E">
      <w:pPr>
        <w:pStyle w:val="Style1"/>
        <w:numPr>
          <w:ilvl w:val="0"/>
          <w:numId w:val="0"/>
        </w:numPr>
        <w:rPr>
          <w:sz w:val="24"/>
          <w:szCs w:val="24"/>
        </w:rPr>
      </w:pPr>
      <w:r w:rsidRPr="00FB395E">
        <w:rPr>
          <w:bCs/>
          <w:sz w:val="24"/>
          <w:szCs w:val="24"/>
        </w:rPr>
        <w:t xml:space="preserve">14.  Apmaksas nosacījumi: </w:t>
      </w:r>
      <w:r w:rsidRPr="00FB395E">
        <w:rPr>
          <w:sz w:val="24"/>
          <w:szCs w:val="24"/>
        </w:rPr>
        <w:t xml:space="preserve">Pēcapmaksa – </w:t>
      </w:r>
      <w:r>
        <w:rPr>
          <w:sz w:val="24"/>
          <w:szCs w:val="24"/>
        </w:rPr>
        <w:t>1</w:t>
      </w:r>
      <w:r w:rsidRPr="00FB395E">
        <w:rPr>
          <w:sz w:val="24"/>
          <w:szCs w:val="24"/>
        </w:rPr>
        <w:t>5 (piec</w:t>
      </w:r>
      <w:r>
        <w:rPr>
          <w:sz w:val="24"/>
          <w:szCs w:val="24"/>
        </w:rPr>
        <w:t>padsmit</w:t>
      </w:r>
      <w:r w:rsidRPr="00FB395E">
        <w:rPr>
          <w:sz w:val="24"/>
          <w:szCs w:val="24"/>
        </w:rPr>
        <w:t>) darba dienu laikā no līguma  parakstīšanas brīža.</w:t>
      </w:r>
    </w:p>
    <w:p w14:paraId="4A622DC4" w14:textId="77777777" w:rsidR="00644B3E" w:rsidRDefault="00644B3E" w:rsidP="00644B3E">
      <w:pPr>
        <w:pStyle w:val="Style1"/>
        <w:numPr>
          <w:ilvl w:val="0"/>
          <w:numId w:val="0"/>
        </w:numPr>
        <w:rPr>
          <w:sz w:val="24"/>
          <w:szCs w:val="24"/>
        </w:rPr>
      </w:pPr>
    </w:p>
    <w:p w14:paraId="33829FC1" w14:textId="77777777" w:rsidR="00671AFA" w:rsidRDefault="00671AFA" w:rsidP="00E62802">
      <w:pPr>
        <w:jc w:val="right"/>
        <w:rPr>
          <w:b/>
          <w:color w:val="000000"/>
          <w:sz w:val="28"/>
          <w:szCs w:val="28"/>
          <w:lang w:val="lv-LV"/>
        </w:rPr>
      </w:pPr>
    </w:p>
    <w:p w14:paraId="35378A01" w14:textId="77777777" w:rsidR="00671AFA" w:rsidRDefault="00671AFA" w:rsidP="00E62802">
      <w:pPr>
        <w:jc w:val="right"/>
        <w:rPr>
          <w:b/>
          <w:color w:val="000000"/>
          <w:sz w:val="28"/>
          <w:szCs w:val="28"/>
          <w:lang w:val="lv-LV"/>
        </w:rPr>
      </w:pPr>
    </w:p>
    <w:p w14:paraId="2EB60881" w14:textId="77777777" w:rsidR="00671AFA" w:rsidRDefault="00671AFA" w:rsidP="00E62802">
      <w:pPr>
        <w:jc w:val="right"/>
        <w:rPr>
          <w:b/>
          <w:color w:val="000000"/>
          <w:sz w:val="28"/>
          <w:szCs w:val="28"/>
          <w:lang w:val="lv-LV"/>
        </w:rPr>
      </w:pPr>
    </w:p>
    <w:p w14:paraId="187102ED" w14:textId="77777777" w:rsidR="00671AFA" w:rsidRDefault="00671AFA" w:rsidP="00E62802">
      <w:pPr>
        <w:jc w:val="right"/>
        <w:rPr>
          <w:b/>
          <w:color w:val="000000"/>
          <w:sz w:val="28"/>
          <w:szCs w:val="28"/>
          <w:lang w:val="lv-LV"/>
        </w:rPr>
      </w:pPr>
    </w:p>
    <w:p w14:paraId="4289EB34" w14:textId="77777777" w:rsidR="00671AFA" w:rsidRDefault="00671AFA" w:rsidP="00E62802">
      <w:pPr>
        <w:jc w:val="right"/>
        <w:rPr>
          <w:b/>
          <w:color w:val="000000"/>
          <w:sz w:val="28"/>
          <w:szCs w:val="28"/>
          <w:lang w:val="lv-LV"/>
        </w:rPr>
      </w:pPr>
    </w:p>
    <w:p w14:paraId="40111111" w14:textId="77777777" w:rsidR="00671AFA" w:rsidRDefault="00671AFA" w:rsidP="00E62802">
      <w:pPr>
        <w:jc w:val="right"/>
        <w:rPr>
          <w:b/>
          <w:color w:val="000000"/>
          <w:sz w:val="28"/>
          <w:szCs w:val="28"/>
          <w:lang w:val="lv-LV"/>
        </w:rPr>
      </w:pPr>
    </w:p>
    <w:p w14:paraId="69C89795" w14:textId="77777777" w:rsidR="00671AFA" w:rsidRDefault="00671AFA" w:rsidP="00E62802">
      <w:pPr>
        <w:jc w:val="right"/>
        <w:rPr>
          <w:b/>
          <w:color w:val="000000"/>
          <w:sz w:val="28"/>
          <w:szCs w:val="28"/>
          <w:lang w:val="lv-LV"/>
        </w:rPr>
      </w:pPr>
      <w:bookmarkStart w:id="0" w:name="_GoBack"/>
      <w:bookmarkEnd w:id="0"/>
    </w:p>
    <w:p w14:paraId="4F6C2A3C" w14:textId="77777777" w:rsidR="00671AFA" w:rsidRDefault="00671AFA" w:rsidP="00E62802">
      <w:pPr>
        <w:jc w:val="right"/>
        <w:rPr>
          <w:b/>
          <w:color w:val="000000"/>
          <w:sz w:val="28"/>
          <w:szCs w:val="28"/>
          <w:lang w:val="lv-LV"/>
        </w:rPr>
      </w:pPr>
    </w:p>
    <w:p w14:paraId="039D2A59" w14:textId="77777777" w:rsidR="00671AFA" w:rsidRDefault="00671AFA" w:rsidP="00E62802">
      <w:pPr>
        <w:jc w:val="right"/>
        <w:rPr>
          <w:b/>
          <w:color w:val="000000"/>
          <w:sz w:val="28"/>
          <w:szCs w:val="28"/>
          <w:lang w:val="lv-LV"/>
        </w:rPr>
      </w:pPr>
    </w:p>
    <w:p w14:paraId="3F6E570C" w14:textId="77777777" w:rsidR="00671AFA" w:rsidRDefault="00671AFA" w:rsidP="00E62802">
      <w:pPr>
        <w:jc w:val="right"/>
        <w:rPr>
          <w:b/>
          <w:color w:val="000000"/>
          <w:sz w:val="28"/>
          <w:szCs w:val="28"/>
          <w:lang w:val="lv-LV"/>
        </w:rPr>
      </w:pPr>
    </w:p>
    <w:p w14:paraId="070E427A" w14:textId="77777777" w:rsidR="00671AFA" w:rsidRDefault="00671AFA" w:rsidP="00E62802">
      <w:pPr>
        <w:jc w:val="right"/>
        <w:rPr>
          <w:b/>
          <w:color w:val="000000"/>
          <w:sz w:val="28"/>
          <w:szCs w:val="28"/>
          <w:lang w:val="lv-LV"/>
        </w:rPr>
      </w:pPr>
    </w:p>
    <w:p w14:paraId="4918F100" w14:textId="77777777" w:rsidR="00671AFA" w:rsidRDefault="00671AFA" w:rsidP="00E62802">
      <w:pPr>
        <w:jc w:val="right"/>
        <w:rPr>
          <w:b/>
          <w:color w:val="000000"/>
          <w:sz w:val="28"/>
          <w:szCs w:val="28"/>
          <w:lang w:val="lv-LV"/>
        </w:rPr>
      </w:pPr>
    </w:p>
    <w:p w14:paraId="5CE26D0E" w14:textId="77777777" w:rsidR="00671AFA" w:rsidRDefault="00671AFA" w:rsidP="00E62802">
      <w:pPr>
        <w:jc w:val="right"/>
        <w:rPr>
          <w:b/>
          <w:color w:val="000000"/>
          <w:sz w:val="28"/>
          <w:szCs w:val="28"/>
          <w:lang w:val="lv-LV"/>
        </w:rPr>
      </w:pPr>
    </w:p>
    <w:p w14:paraId="757EAD0A" w14:textId="77777777" w:rsidR="00671AFA" w:rsidRDefault="00671AFA" w:rsidP="00E62802">
      <w:pPr>
        <w:jc w:val="right"/>
        <w:rPr>
          <w:b/>
          <w:color w:val="000000"/>
          <w:sz w:val="28"/>
          <w:szCs w:val="28"/>
          <w:lang w:val="lv-LV"/>
        </w:rPr>
      </w:pPr>
    </w:p>
    <w:p w14:paraId="17C15B9C" w14:textId="77777777" w:rsidR="00671AFA" w:rsidRDefault="00671AFA" w:rsidP="00E62802">
      <w:pPr>
        <w:jc w:val="right"/>
        <w:rPr>
          <w:b/>
          <w:color w:val="000000"/>
          <w:sz w:val="28"/>
          <w:szCs w:val="28"/>
          <w:lang w:val="lv-LV"/>
        </w:rPr>
      </w:pPr>
    </w:p>
    <w:p w14:paraId="6FE436A0" w14:textId="77777777" w:rsidR="00671AFA" w:rsidRDefault="00671AFA" w:rsidP="00E62802">
      <w:pPr>
        <w:jc w:val="right"/>
        <w:rPr>
          <w:b/>
          <w:color w:val="000000"/>
          <w:sz w:val="28"/>
          <w:szCs w:val="28"/>
          <w:lang w:val="lv-LV"/>
        </w:rPr>
      </w:pPr>
    </w:p>
    <w:p w14:paraId="211098DB" w14:textId="77777777" w:rsidR="00671AFA" w:rsidRDefault="00671AFA" w:rsidP="00E62802">
      <w:pPr>
        <w:jc w:val="right"/>
        <w:rPr>
          <w:b/>
          <w:color w:val="000000"/>
          <w:sz w:val="28"/>
          <w:szCs w:val="28"/>
          <w:lang w:val="lv-LV"/>
        </w:rPr>
      </w:pPr>
    </w:p>
    <w:p w14:paraId="7E07FF8A" w14:textId="77777777" w:rsidR="008149A0" w:rsidRDefault="008149A0" w:rsidP="00E62802">
      <w:pPr>
        <w:jc w:val="right"/>
        <w:rPr>
          <w:b/>
          <w:color w:val="000000"/>
          <w:sz w:val="28"/>
          <w:szCs w:val="28"/>
          <w:lang w:val="lv-LV"/>
        </w:rPr>
      </w:pPr>
    </w:p>
    <w:p w14:paraId="14C4BF6F" w14:textId="016D5BBF" w:rsidR="006A0DE0" w:rsidRPr="00140473" w:rsidRDefault="00571B51" w:rsidP="00E62802">
      <w:pPr>
        <w:jc w:val="right"/>
        <w:rPr>
          <w:b/>
          <w:color w:val="000000"/>
          <w:sz w:val="28"/>
          <w:szCs w:val="28"/>
          <w:lang w:val="lv-LV"/>
        </w:rPr>
      </w:pPr>
      <w:r w:rsidRPr="00140473">
        <w:rPr>
          <w:b/>
          <w:color w:val="000000"/>
          <w:sz w:val="28"/>
          <w:szCs w:val="28"/>
          <w:lang w:val="lv-LV"/>
        </w:rPr>
        <w:t>1.pielikums</w:t>
      </w:r>
      <w:r w:rsidR="005F7C6E" w:rsidRPr="00140473">
        <w:rPr>
          <w:b/>
          <w:color w:val="000000"/>
          <w:sz w:val="28"/>
          <w:szCs w:val="28"/>
          <w:lang w:val="lv-LV"/>
        </w:rPr>
        <w:t xml:space="preserve"> cenu aptaujai Nr.</w:t>
      </w:r>
      <w:r w:rsidR="00E3265A">
        <w:rPr>
          <w:b/>
          <w:color w:val="000000"/>
          <w:sz w:val="28"/>
          <w:szCs w:val="28"/>
          <w:lang w:val="lv-LV"/>
        </w:rPr>
        <w:t xml:space="preserve"> LPPP </w:t>
      </w:r>
      <w:r w:rsidR="00437408">
        <w:rPr>
          <w:b/>
          <w:color w:val="000000"/>
          <w:sz w:val="28"/>
          <w:szCs w:val="28"/>
          <w:lang w:val="lv-LV"/>
        </w:rPr>
        <w:t>10</w:t>
      </w:r>
      <w:r w:rsidR="00E3265A">
        <w:rPr>
          <w:b/>
          <w:color w:val="000000"/>
          <w:sz w:val="28"/>
          <w:szCs w:val="28"/>
          <w:lang w:val="lv-LV"/>
        </w:rPr>
        <w:t>-202</w:t>
      </w:r>
      <w:r w:rsidR="008149A0">
        <w:rPr>
          <w:b/>
          <w:color w:val="000000"/>
          <w:sz w:val="28"/>
          <w:szCs w:val="28"/>
          <w:lang w:val="lv-LV"/>
        </w:rPr>
        <w:t>2</w:t>
      </w:r>
    </w:p>
    <w:p w14:paraId="5AF0CFCD" w14:textId="77777777" w:rsidR="00442418" w:rsidRPr="000C5DFF" w:rsidRDefault="00442418" w:rsidP="000C5DFF">
      <w:pPr>
        <w:jc w:val="center"/>
        <w:rPr>
          <w:b/>
          <w:color w:val="000000"/>
          <w:sz w:val="22"/>
          <w:szCs w:val="22"/>
          <w:lang w:val="lv-LV"/>
        </w:rPr>
      </w:pPr>
    </w:p>
    <w:p w14:paraId="6360DA71" w14:textId="77777777" w:rsidR="00A43D8E" w:rsidRPr="00140473" w:rsidRDefault="00571B51" w:rsidP="00E15FA0">
      <w:pPr>
        <w:tabs>
          <w:tab w:val="left" w:pos="360"/>
        </w:tabs>
        <w:jc w:val="center"/>
        <w:rPr>
          <w:b/>
          <w:bCs/>
          <w:color w:val="000000"/>
          <w:sz w:val="28"/>
          <w:szCs w:val="28"/>
          <w:lang w:val="lv-LV"/>
        </w:rPr>
      </w:pPr>
      <w:r w:rsidRPr="00140473">
        <w:rPr>
          <w:b/>
          <w:bCs/>
          <w:color w:val="000000"/>
          <w:sz w:val="28"/>
          <w:szCs w:val="28"/>
          <w:lang w:val="lv-LV"/>
        </w:rPr>
        <w:t>Tehniskā specifikācija.</w:t>
      </w:r>
    </w:p>
    <w:p w14:paraId="15A8FB44" w14:textId="77777777" w:rsidR="00A43D8E" w:rsidRPr="00337A52" w:rsidRDefault="00A43D8E" w:rsidP="00F405A5">
      <w:pPr>
        <w:jc w:val="right"/>
        <w:rPr>
          <w:bCs/>
          <w:color w:val="000000"/>
          <w:lang w:val="lv-LV"/>
        </w:rPr>
      </w:pPr>
    </w:p>
    <w:tbl>
      <w:tblPr>
        <w:tblStyle w:val="Reatabula"/>
        <w:tblW w:w="0" w:type="auto"/>
        <w:tblLook w:val="04A0" w:firstRow="1" w:lastRow="0" w:firstColumn="1" w:lastColumn="0" w:noHBand="0" w:noVBand="1"/>
      </w:tblPr>
      <w:tblGrid>
        <w:gridCol w:w="3397"/>
        <w:gridCol w:w="7267"/>
      </w:tblGrid>
      <w:tr w:rsidR="00A37F15" w:rsidRPr="00337A52" w14:paraId="6437EF57" w14:textId="77777777" w:rsidTr="00FE59DA">
        <w:tc>
          <w:tcPr>
            <w:tcW w:w="10664" w:type="dxa"/>
            <w:gridSpan w:val="2"/>
          </w:tcPr>
          <w:p w14:paraId="0EBC2DDB" w14:textId="77777777" w:rsidR="00A37F15" w:rsidRPr="00337A52" w:rsidRDefault="00A37F15" w:rsidP="00A37F15">
            <w:pPr>
              <w:tabs>
                <w:tab w:val="left" w:pos="4080"/>
              </w:tabs>
              <w:rPr>
                <w:bCs/>
                <w:color w:val="000000"/>
                <w:lang w:val="lv-LV"/>
              </w:rPr>
            </w:pPr>
            <w:r w:rsidRPr="00337A52">
              <w:rPr>
                <w:bCs/>
                <w:color w:val="000000"/>
                <w:lang w:val="lv-LV"/>
              </w:rPr>
              <w:tab/>
              <w:t>KASKO apdrošināšana</w:t>
            </w:r>
          </w:p>
        </w:tc>
      </w:tr>
      <w:tr w:rsidR="00A37F15" w:rsidRPr="00337A52" w14:paraId="5802F89D" w14:textId="77777777" w:rsidTr="00A37F15">
        <w:tc>
          <w:tcPr>
            <w:tcW w:w="3397" w:type="dxa"/>
          </w:tcPr>
          <w:p w14:paraId="50E5D311" w14:textId="77777777" w:rsidR="00A37F15" w:rsidRPr="00337A52" w:rsidRDefault="00A37F15" w:rsidP="00A43D8E">
            <w:pPr>
              <w:rPr>
                <w:bCs/>
                <w:color w:val="000000"/>
                <w:lang w:val="lv-LV"/>
              </w:rPr>
            </w:pPr>
            <w:r w:rsidRPr="00337A52">
              <w:rPr>
                <w:bCs/>
                <w:color w:val="000000"/>
                <w:lang w:val="lv-LV"/>
              </w:rPr>
              <w:t>Prasības</w:t>
            </w:r>
          </w:p>
        </w:tc>
        <w:tc>
          <w:tcPr>
            <w:tcW w:w="7267" w:type="dxa"/>
          </w:tcPr>
          <w:p w14:paraId="1BDF13B0" w14:textId="77777777" w:rsidR="00A37F15" w:rsidRPr="00337A52" w:rsidRDefault="00A37F15" w:rsidP="00A43D8E">
            <w:pPr>
              <w:rPr>
                <w:bCs/>
                <w:color w:val="000000"/>
                <w:lang w:val="lv-LV"/>
              </w:rPr>
            </w:pPr>
            <w:r w:rsidRPr="00337A52">
              <w:rPr>
                <w:bCs/>
                <w:color w:val="000000"/>
                <w:lang w:val="lv-LV"/>
              </w:rPr>
              <w:t>KASKO apdrošināšana autotransportam</w:t>
            </w:r>
          </w:p>
        </w:tc>
      </w:tr>
      <w:tr w:rsidR="00A37F15" w:rsidRPr="00337A52" w14:paraId="70156ACD" w14:textId="77777777" w:rsidTr="00A37F15">
        <w:tc>
          <w:tcPr>
            <w:tcW w:w="3397" w:type="dxa"/>
          </w:tcPr>
          <w:p w14:paraId="0508894A" w14:textId="77777777" w:rsidR="00A37F15" w:rsidRPr="00337A52" w:rsidRDefault="00A37F15" w:rsidP="00A43D8E">
            <w:pPr>
              <w:rPr>
                <w:bCs/>
                <w:color w:val="000000"/>
                <w:lang w:val="lv-LV"/>
              </w:rPr>
            </w:pPr>
            <w:r w:rsidRPr="00337A52">
              <w:rPr>
                <w:bCs/>
                <w:color w:val="000000"/>
                <w:lang w:val="lv-LV"/>
              </w:rPr>
              <w:t>Apjoms</w:t>
            </w:r>
          </w:p>
        </w:tc>
        <w:tc>
          <w:tcPr>
            <w:tcW w:w="7267" w:type="dxa"/>
          </w:tcPr>
          <w:p w14:paraId="33877EBA" w14:textId="77777777" w:rsidR="00A37F15" w:rsidRPr="00337A52" w:rsidRDefault="00A37F15" w:rsidP="00A43D8E">
            <w:pPr>
              <w:rPr>
                <w:bCs/>
                <w:color w:val="000000"/>
                <w:lang w:val="lv-LV"/>
              </w:rPr>
            </w:pPr>
            <w:r w:rsidRPr="00337A52">
              <w:rPr>
                <w:bCs/>
                <w:color w:val="000000"/>
                <w:lang w:val="lv-LV"/>
              </w:rPr>
              <w:t>Atbilstoši pielikumam</w:t>
            </w:r>
          </w:p>
        </w:tc>
      </w:tr>
      <w:tr w:rsidR="00A37F15" w:rsidRPr="002C4039" w14:paraId="2A6A7FAA" w14:textId="77777777" w:rsidTr="00A37F15">
        <w:tc>
          <w:tcPr>
            <w:tcW w:w="3397" w:type="dxa"/>
          </w:tcPr>
          <w:p w14:paraId="00AF3463" w14:textId="77777777" w:rsidR="00A37F15" w:rsidRPr="00337A52" w:rsidRDefault="00A37F15" w:rsidP="00A43D8E">
            <w:pPr>
              <w:rPr>
                <w:bCs/>
                <w:color w:val="000000"/>
                <w:lang w:val="lv-LV"/>
              </w:rPr>
            </w:pPr>
            <w:r w:rsidRPr="00337A52">
              <w:rPr>
                <w:bCs/>
                <w:color w:val="000000"/>
                <w:lang w:val="lv-LV"/>
              </w:rPr>
              <w:t>Līguma izpildītājam jānodrošina</w:t>
            </w:r>
          </w:p>
        </w:tc>
        <w:tc>
          <w:tcPr>
            <w:tcW w:w="7267" w:type="dxa"/>
          </w:tcPr>
          <w:p w14:paraId="5C795B75" w14:textId="77777777" w:rsidR="00A37F15" w:rsidRPr="00337A52" w:rsidRDefault="003615CA" w:rsidP="00A43D8E">
            <w:pPr>
              <w:rPr>
                <w:bCs/>
                <w:color w:val="000000"/>
                <w:lang w:val="lv-LV"/>
              </w:rPr>
            </w:pPr>
            <w:r>
              <w:rPr>
                <w:bCs/>
                <w:color w:val="000000"/>
                <w:lang w:val="lv-LV"/>
              </w:rPr>
              <w:t>Apdrošinātā transport</w:t>
            </w:r>
            <w:r w:rsidR="0071774D">
              <w:rPr>
                <w:bCs/>
                <w:color w:val="000000"/>
                <w:lang w:val="lv-LV"/>
              </w:rPr>
              <w:t>līdzekļa</w:t>
            </w:r>
            <w:r w:rsidR="00A37F15" w:rsidRPr="00337A52">
              <w:rPr>
                <w:bCs/>
                <w:color w:val="000000"/>
                <w:lang w:val="lv-LV"/>
              </w:rPr>
              <w:t xml:space="preserve"> negadījuma vietā:</w:t>
            </w:r>
          </w:p>
          <w:p w14:paraId="36B678C3" w14:textId="77777777" w:rsidR="00A37F15" w:rsidRPr="00337A52" w:rsidRDefault="00A37F15" w:rsidP="00A37F15">
            <w:pPr>
              <w:pStyle w:val="Sarakstarindkopa"/>
              <w:numPr>
                <w:ilvl w:val="0"/>
                <w:numId w:val="37"/>
              </w:numPr>
              <w:rPr>
                <w:bCs/>
                <w:color w:val="000000"/>
                <w:lang w:val="lv-LV"/>
              </w:rPr>
            </w:pPr>
            <w:r w:rsidRPr="00337A52">
              <w:rPr>
                <w:bCs/>
                <w:color w:val="000000"/>
                <w:lang w:val="lv-LV"/>
              </w:rPr>
              <w:t>Ar juridisko palīdzību</w:t>
            </w:r>
            <w:r w:rsidR="003615CA">
              <w:rPr>
                <w:bCs/>
                <w:color w:val="000000"/>
                <w:lang w:val="lv-LV"/>
              </w:rPr>
              <w:t xml:space="preserve"> sa</w:t>
            </w:r>
            <w:r w:rsidR="0071774D">
              <w:rPr>
                <w:bCs/>
                <w:color w:val="000000"/>
                <w:lang w:val="lv-LV"/>
              </w:rPr>
              <w:t>i</w:t>
            </w:r>
            <w:r w:rsidR="003615CA">
              <w:rPr>
                <w:bCs/>
                <w:color w:val="000000"/>
                <w:lang w:val="lv-LV"/>
              </w:rPr>
              <w:t>stīto</w:t>
            </w:r>
            <w:r w:rsidR="00297452">
              <w:rPr>
                <w:bCs/>
                <w:color w:val="000000"/>
                <w:lang w:val="lv-LV"/>
              </w:rPr>
              <w:t xml:space="preserve"> dokumentu noformēšanu</w:t>
            </w:r>
            <w:r w:rsidRPr="00337A52">
              <w:rPr>
                <w:bCs/>
                <w:color w:val="000000"/>
                <w:lang w:val="lv-LV"/>
              </w:rPr>
              <w:t>;</w:t>
            </w:r>
          </w:p>
          <w:p w14:paraId="1143AD4E" w14:textId="77777777" w:rsidR="00054896" w:rsidRDefault="003615CA" w:rsidP="008E76AB">
            <w:pPr>
              <w:pStyle w:val="Sarakstarindkopa"/>
              <w:numPr>
                <w:ilvl w:val="0"/>
                <w:numId w:val="37"/>
              </w:numPr>
              <w:rPr>
                <w:bCs/>
                <w:color w:val="000000"/>
                <w:lang w:val="lv-LV"/>
              </w:rPr>
            </w:pPr>
            <w:r>
              <w:rPr>
                <w:bCs/>
                <w:color w:val="000000"/>
                <w:lang w:val="lv-LV"/>
              </w:rPr>
              <w:t>T</w:t>
            </w:r>
            <w:r w:rsidR="00A37F15" w:rsidRPr="00337A52">
              <w:rPr>
                <w:bCs/>
                <w:color w:val="000000"/>
                <w:lang w:val="lv-LV"/>
              </w:rPr>
              <w:t>ehnisko palīdzību atbilstoši nepieciešamībai.</w:t>
            </w:r>
            <w:r>
              <w:rPr>
                <w:bCs/>
                <w:color w:val="000000"/>
                <w:lang w:val="lv-LV"/>
              </w:rPr>
              <w:t xml:space="preserve"> T</w:t>
            </w:r>
            <w:r w:rsidR="00054896">
              <w:rPr>
                <w:bCs/>
                <w:color w:val="000000"/>
                <w:lang w:val="lv-LV"/>
              </w:rPr>
              <w:t>ransportēšanu bez km ierobežojuma uz klienta norādīto adresi Latvijas teritorijā</w:t>
            </w:r>
            <w:r>
              <w:rPr>
                <w:bCs/>
                <w:color w:val="000000"/>
                <w:lang w:val="lv-LV"/>
              </w:rPr>
              <w:t xml:space="preserve">. </w:t>
            </w:r>
          </w:p>
          <w:p w14:paraId="6C5C425B" w14:textId="77777777" w:rsidR="00523A23" w:rsidRPr="008E76AB" w:rsidRDefault="0071774D" w:rsidP="008E76AB">
            <w:pPr>
              <w:pStyle w:val="Sarakstarindkopa"/>
              <w:numPr>
                <w:ilvl w:val="0"/>
                <w:numId w:val="37"/>
              </w:numPr>
              <w:rPr>
                <w:bCs/>
                <w:color w:val="000000"/>
                <w:lang w:val="lv-LV"/>
              </w:rPr>
            </w:pPr>
            <w:r>
              <w:rPr>
                <w:bCs/>
                <w:color w:val="000000"/>
                <w:lang w:val="lv-LV"/>
              </w:rPr>
              <w:t>Transport</w:t>
            </w:r>
            <w:r w:rsidR="0050297E">
              <w:rPr>
                <w:bCs/>
                <w:color w:val="000000"/>
                <w:lang w:val="lv-LV"/>
              </w:rPr>
              <w:t>līdzekļa bojāejas gadījumā a</w:t>
            </w:r>
            <w:r w:rsidR="00523A23">
              <w:rPr>
                <w:bCs/>
                <w:color w:val="000000"/>
                <w:lang w:val="lv-LV"/>
              </w:rPr>
              <w:t>pdrošinātajam ir jānodrošina atlīdzība naudā vai saskaņojot ar klientu aiz</w:t>
            </w:r>
            <w:r w:rsidR="0050297E">
              <w:rPr>
                <w:bCs/>
                <w:color w:val="000000"/>
                <w:lang w:val="lv-LV"/>
              </w:rPr>
              <w:t>s</w:t>
            </w:r>
            <w:r w:rsidR="00523A23">
              <w:rPr>
                <w:bCs/>
                <w:color w:val="000000"/>
                <w:lang w:val="lv-LV"/>
              </w:rPr>
              <w:t>tāt citu analoģisku automaš</w:t>
            </w:r>
            <w:r>
              <w:rPr>
                <w:bCs/>
                <w:color w:val="000000"/>
                <w:lang w:val="lv-LV"/>
              </w:rPr>
              <w:t>īnu kurai ņemti vērā transport</w:t>
            </w:r>
            <w:r w:rsidR="00523A23">
              <w:rPr>
                <w:bCs/>
                <w:color w:val="000000"/>
                <w:lang w:val="lv-LV"/>
              </w:rPr>
              <w:t>līdzekļa tehniskie parametri, komplektācija, nolietojums, nobraukums</w:t>
            </w:r>
            <w:r w:rsidR="0050297E">
              <w:rPr>
                <w:bCs/>
                <w:color w:val="000000"/>
                <w:lang w:val="lv-LV"/>
              </w:rPr>
              <w:t>, pielietošanas veid</w:t>
            </w:r>
            <w:r>
              <w:rPr>
                <w:bCs/>
                <w:color w:val="000000"/>
                <w:lang w:val="lv-LV"/>
              </w:rPr>
              <w:t>s un citas nozīmīgas transport</w:t>
            </w:r>
            <w:r w:rsidR="0050297E">
              <w:rPr>
                <w:bCs/>
                <w:color w:val="000000"/>
                <w:lang w:val="lv-LV"/>
              </w:rPr>
              <w:t>līdzekļa īpašības.</w:t>
            </w:r>
          </w:p>
        </w:tc>
      </w:tr>
      <w:tr w:rsidR="00A37F15" w:rsidRPr="002C4039" w14:paraId="76F63808" w14:textId="77777777" w:rsidTr="00A37F15">
        <w:tc>
          <w:tcPr>
            <w:tcW w:w="3397" w:type="dxa"/>
          </w:tcPr>
          <w:p w14:paraId="52B07818" w14:textId="77777777" w:rsidR="00A37F15" w:rsidRPr="00337A52" w:rsidRDefault="00A37F15" w:rsidP="00A43D8E">
            <w:pPr>
              <w:rPr>
                <w:bCs/>
                <w:color w:val="000000"/>
                <w:lang w:val="lv-LV"/>
              </w:rPr>
            </w:pPr>
            <w:r w:rsidRPr="00337A52">
              <w:rPr>
                <w:bCs/>
                <w:color w:val="000000"/>
                <w:lang w:val="lv-LV"/>
              </w:rPr>
              <w:t>Apdrošinātie riski</w:t>
            </w:r>
          </w:p>
        </w:tc>
        <w:tc>
          <w:tcPr>
            <w:tcW w:w="7267" w:type="dxa"/>
          </w:tcPr>
          <w:p w14:paraId="56FC1AAB" w14:textId="77777777" w:rsidR="00A37F15" w:rsidRPr="00337A52" w:rsidRDefault="00A37F15" w:rsidP="00A43D8E">
            <w:pPr>
              <w:rPr>
                <w:bCs/>
                <w:color w:val="000000"/>
                <w:lang w:val="lv-LV"/>
              </w:rPr>
            </w:pPr>
            <w:r w:rsidRPr="00337A52">
              <w:rPr>
                <w:bCs/>
                <w:color w:val="000000"/>
                <w:lang w:val="lv-LV"/>
              </w:rPr>
              <w:t>Bojājumi, kas radušies sekojošu notikumu rezultātā:</w:t>
            </w:r>
          </w:p>
          <w:p w14:paraId="2097E5D1" w14:textId="77777777" w:rsidR="00A37F15" w:rsidRPr="00337A52" w:rsidRDefault="0087518B" w:rsidP="00A37F15">
            <w:pPr>
              <w:pStyle w:val="Sarakstarindkopa"/>
              <w:numPr>
                <w:ilvl w:val="0"/>
                <w:numId w:val="38"/>
              </w:numPr>
              <w:rPr>
                <w:bCs/>
                <w:color w:val="000000"/>
                <w:lang w:val="lv-LV"/>
              </w:rPr>
            </w:pPr>
            <w:r>
              <w:rPr>
                <w:bCs/>
                <w:color w:val="000000"/>
                <w:lang w:val="lv-LV"/>
              </w:rPr>
              <w:t>Transport</w:t>
            </w:r>
            <w:r w:rsidR="00A37F15" w:rsidRPr="00337A52">
              <w:rPr>
                <w:bCs/>
                <w:color w:val="000000"/>
                <w:lang w:val="lv-LV"/>
              </w:rPr>
              <w:t>līdzeklim piedaloties ceļu satiksmē, ja ir notikusi:</w:t>
            </w:r>
          </w:p>
          <w:p w14:paraId="7E5858A4" w14:textId="77777777" w:rsidR="00A37F15" w:rsidRPr="00337A52" w:rsidRDefault="0087518B" w:rsidP="00A37F15">
            <w:pPr>
              <w:pStyle w:val="Sarakstarindkopa"/>
              <w:numPr>
                <w:ilvl w:val="0"/>
                <w:numId w:val="39"/>
              </w:numPr>
              <w:rPr>
                <w:bCs/>
                <w:color w:val="000000"/>
                <w:lang w:val="lv-LV"/>
              </w:rPr>
            </w:pPr>
            <w:r>
              <w:rPr>
                <w:bCs/>
                <w:color w:val="000000"/>
                <w:lang w:val="lv-LV"/>
              </w:rPr>
              <w:t>Sadursme ar transport</w:t>
            </w:r>
            <w:r w:rsidR="00A37F15" w:rsidRPr="00337A52">
              <w:rPr>
                <w:bCs/>
                <w:color w:val="000000"/>
                <w:lang w:val="lv-LV"/>
              </w:rPr>
              <w:t>līdzekli;</w:t>
            </w:r>
          </w:p>
          <w:p w14:paraId="1E4D83FE" w14:textId="77777777" w:rsidR="00A37F15" w:rsidRPr="00337A52" w:rsidRDefault="00A37F15" w:rsidP="00A37F15">
            <w:pPr>
              <w:pStyle w:val="Sarakstarindkopa"/>
              <w:numPr>
                <w:ilvl w:val="0"/>
                <w:numId w:val="39"/>
              </w:numPr>
              <w:rPr>
                <w:bCs/>
                <w:color w:val="000000"/>
                <w:lang w:val="lv-LV"/>
              </w:rPr>
            </w:pPr>
            <w:r w:rsidRPr="00337A52">
              <w:rPr>
                <w:bCs/>
                <w:color w:val="000000"/>
                <w:lang w:val="lv-LV"/>
              </w:rPr>
              <w:t>Sadursme ar šķērsli;</w:t>
            </w:r>
          </w:p>
          <w:p w14:paraId="1ECD56DB" w14:textId="77777777" w:rsidR="00A37F15" w:rsidRPr="00337A52" w:rsidRDefault="0087518B" w:rsidP="00A37F15">
            <w:pPr>
              <w:pStyle w:val="Sarakstarindkopa"/>
              <w:numPr>
                <w:ilvl w:val="0"/>
                <w:numId w:val="39"/>
              </w:numPr>
              <w:rPr>
                <w:bCs/>
                <w:color w:val="000000"/>
                <w:lang w:val="lv-LV"/>
              </w:rPr>
            </w:pPr>
            <w:r>
              <w:rPr>
                <w:bCs/>
                <w:color w:val="000000"/>
                <w:lang w:val="lv-LV"/>
              </w:rPr>
              <w:t>Kustībā esoša transport</w:t>
            </w:r>
            <w:r w:rsidR="00A37F15" w:rsidRPr="00337A52">
              <w:rPr>
                <w:bCs/>
                <w:color w:val="000000"/>
                <w:lang w:val="lv-LV"/>
              </w:rPr>
              <w:t>līdzekļa apgāšanās, krišana, iebraukšana bedrē, kanalizācijas lūkā vai saistībā ar ceļa nogruvumu;</w:t>
            </w:r>
          </w:p>
          <w:p w14:paraId="4689D026" w14:textId="77777777" w:rsidR="00A37F15" w:rsidRPr="00337A52" w:rsidRDefault="00A37F15" w:rsidP="00A37F15">
            <w:pPr>
              <w:pStyle w:val="Sarakstarindkopa"/>
              <w:numPr>
                <w:ilvl w:val="0"/>
                <w:numId w:val="39"/>
              </w:numPr>
              <w:rPr>
                <w:bCs/>
                <w:color w:val="000000"/>
                <w:lang w:val="lv-LV"/>
              </w:rPr>
            </w:pPr>
            <w:r w:rsidRPr="00337A52">
              <w:rPr>
                <w:bCs/>
                <w:color w:val="000000"/>
                <w:lang w:val="lv-LV"/>
              </w:rPr>
              <w:t>Nogrimšana un vai ielūšana ledū, ja tā ir tiešā c</w:t>
            </w:r>
            <w:r w:rsidR="0087518B">
              <w:rPr>
                <w:bCs/>
                <w:color w:val="000000"/>
                <w:lang w:val="lv-LV"/>
              </w:rPr>
              <w:t>eloņsakarībā ar ceļa negadījumu;</w:t>
            </w:r>
          </w:p>
          <w:p w14:paraId="30030B50" w14:textId="77777777" w:rsidR="00A37F15" w:rsidRPr="00337A52" w:rsidRDefault="00A37F15" w:rsidP="00A37F15">
            <w:pPr>
              <w:pStyle w:val="Sarakstarindkopa"/>
              <w:numPr>
                <w:ilvl w:val="0"/>
                <w:numId w:val="39"/>
              </w:numPr>
              <w:rPr>
                <w:bCs/>
                <w:color w:val="000000"/>
                <w:lang w:val="lv-LV"/>
              </w:rPr>
            </w:pPr>
            <w:r w:rsidRPr="00337A52">
              <w:rPr>
                <w:bCs/>
                <w:color w:val="000000"/>
                <w:lang w:val="lv-LV"/>
              </w:rPr>
              <w:t>Uzb</w:t>
            </w:r>
            <w:r w:rsidR="0087518B">
              <w:rPr>
                <w:bCs/>
                <w:color w:val="000000"/>
                <w:lang w:val="lv-LV"/>
              </w:rPr>
              <w:t>raukšana gājējam vai dzīvniekam.</w:t>
            </w:r>
          </w:p>
          <w:p w14:paraId="7FD5B6CD" w14:textId="77777777" w:rsidR="00A37F15" w:rsidRPr="00337A52" w:rsidRDefault="00A37F15" w:rsidP="00A37F15">
            <w:pPr>
              <w:rPr>
                <w:bCs/>
                <w:color w:val="000000"/>
                <w:lang w:val="lv-LV"/>
              </w:rPr>
            </w:pPr>
            <w:r w:rsidRPr="00337A52">
              <w:rPr>
                <w:bCs/>
                <w:color w:val="000000"/>
                <w:lang w:val="lv-LV"/>
              </w:rPr>
              <w:t xml:space="preserve">       </w:t>
            </w:r>
            <w:r w:rsidR="0087518B">
              <w:rPr>
                <w:bCs/>
                <w:color w:val="000000"/>
                <w:lang w:val="lv-LV"/>
              </w:rPr>
              <w:t>2. Stiklu plīsums.</w:t>
            </w:r>
          </w:p>
          <w:p w14:paraId="44D2E643" w14:textId="77777777" w:rsidR="00A37F15" w:rsidRPr="00337A52" w:rsidRDefault="00A37F15" w:rsidP="00A37F15">
            <w:pPr>
              <w:rPr>
                <w:bCs/>
                <w:color w:val="000000"/>
                <w:lang w:val="lv-LV"/>
              </w:rPr>
            </w:pPr>
            <w:r w:rsidRPr="00337A52">
              <w:rPr>
                <w:bCs/>
                <w:color w:val="000000"/>
                <w:lang w:val="lv-LV"/>
              </w:rPr>
              <w:t xml:space="preserve">       3.Ugunsgrēks, t.s</w:t>
            </w:r>
            <w:r w:rsidR="0087518B">
              <w:rPr>
                <w:bCs/>
                <w:color w:val="000000"/>
                <w:lang w:val="lv-LV"/>
              </w:rPr>
              <w:t>k., aizdegšanās (īssavienojums).</w:t>
            </w:r>
          </w:p>
          <w:p w14:paraId="69D861B1" w14:textId="77777777" w:rsidR="00A37F15" w:rsidRPr="00337A52" w:rsidRDefault="00A37F15" w:rsidP="00A37F15">
            <w:pPr>
              <w:rPr>
                <w:bCs/>
                <w:color w:val="000000"/>
                <w:lang w:val="lv-LV"/>
              </w:rPr>
            </w:pPr>
            <w:r w:rsidRPr="00337A52">
              <w:rPr>
                <w:bCs/>
                <w:color w:val="000000"/>
                <w:lang w:val="lv-LV"/>
              </w:rPr>
              <w:t xml:space="preserve">       </w:t>
            </w:r>
            <w:r w:rsidR="0087518B">
              <w:rPr>
                <w:bCs/>
                <w:color w:val="000000"/>
                <w:lang w:val="lv-LV"/>
              </w:rPr>
              <w:t>4.Eksplozija.</w:t>
            </w:r>
          </w:p>
          <w:p w14:paraId="2D28BCD6" w14:textId="77777777" w:rsidR="00A37F15" w:rsidRPr="00337A52" w:rsidRDefault="00A37F15" w:rsidP="00A37F15">
            <w:pPr>
              <w:rPr>
                <w:bCs/>
                <w:color w:val="000000"/>
                <w:lang w:val="lv-LV"/>
              </w:rPr>
            </w:pPr>
            <w:r w:rsidRPr="00337A52">
              <w:rPr>
                <w:bCs/>
                <w:color w:val="000000"/>
                <w:lang w:val="lv-LV"/>
              </w:rPr>
              <w:t xml:space="preserve">       </w:t>
            </w:r>
            <w:r w:rsidR="0087518B">
              <w:rPr>
                <w:bCs/>
                <w:color w:val="000000"/>
                <w:lang w:val="lv-LV"/>
              </w:rPr>
              <w:t>5.Dabas stihiju iedarbība.</w:t>
            </w:r>
          </w:p>
          <w:p w14:paraId="0EE1290C" w14:textId="77777777" w:rsidR="00A37F15" w:rsidRPr="00337A52" w:rsidRDefault="00A37F15" w:rsidP="00A37F15">
            <w:pPr>
              <w:rPr>
                <w:bCs/>
                <w:color w:val="000000"/>
                <w:lang w:val="lv-LV"/>
              </w:rPr>
            </w:pPr>
            <w:r w:rsidRPr="00337A52">
              <w:rPr>
                <w:bCs/>
                <w:color w:val="000000"/>
                <w:lang w:val="lv-LV"/>
              </w:rPr>
              <w:t xml:space="preserve">       </w:t>
            </w:r>
            <w:r w:rsidR="0087518B">
              <w:rPr>
                <w:bCs/>
                <w:color w:val="000000"/>
                <w:lang w:val="lv-LV"/>
              </w:rPr>
              <w:t>6. Krītošu priekšmetu iedarbība.</w:t>
            </w:r>
          </w:p>
          <w:p w14:paraId="6EF079E3" w14:textId="77777777" w:rsidR="00A37F15" w:rsidRPr="00337A52" w:rsidRDefault="00A37F15" w:rsidP="00A37F15">
            <w:pPr>
              <w:rPr>
                <w:bCs/>
                <w:color w:val="000000"/>
                <w:lang w:val="lv-LV"/>
              </w:rPr>
            </w:pPr>
            <w:r w:rsidRPr="00337A52">
              <w:rPr>
                <w:bCs/>
                <w:color w:val="000000"/>
                <w:lang w:val="lv-LV"/>
              </w:rPr>
              <w:t xml:space="preserve">       </w:t>
            </w:r>
            <w:r w:rsidR="0087518B">
              <w:rPr>
                <w:bCs/>
                <w:color w:val="000000"/>
                <w:lang w:val="lv-LV"/>
              </w:rPr>
              <w:t>7. Dzīvnieku, putnu iedarbība.</w:t>
            </w:r>
          </w:p>
          <w:p w14:paraId="1A80F313" w14:textId="77777777" w:rsidR="00A37F15" w:rsidRPr="00337A52" w:rsidRDefault="00A37F15" w:rsidP="00A37F15">
            <w:pPr>
              <w:rPr>
                <w:bCs/>
                <w:color w:val="000000"/>
                <w:lang w:val="lv-LV"/>
              </w:rPr>
            </w:pPr>
            <w:r w:rsidRPr="00337A52">
              <w:rPr>
                <w:bCs/>
                <w:color w:val="000000"/>
                <w:lang w:val="lv-LV"/>
              </w:rPr>
              <w:t xml:space="preserve">       8.Trešās personas pre</w:t>
            </w:r>
            <w:r w:rsidR="000C6BB4">
              <w:rPr>
                <w:bCs/>
                <w:color w:val="000000"/>
                <w:lang w:val="lv-LV"/>
              </w:rPr>
              <w:t xml:space="preserve">ttiesiska rīcība, tajā skaitā </w:t>
            </w:r>
            <w:r w:rsidRPr="00337A52">
              <w:rPr>
                <w:bCs/>
                <w:color w:val="000000"/>
                <w:lang w:val="lv-LV"/>
              </w:rPr>
              <w:t>vandālisms;</w:t>
            </w:r>
          </w:p>
          <w:p w14:paraId="5FF9F23F" w14:textId="77777777" w:rsidR="00476086" w:rsidRDefault="007166CE" w:rsidP="00A37F15">
            <w:pPr>
              <w:rPr>
                <w:bCs/>
                <w:color w:val="000000"/>
                <w:lang w:val="lv-LV"/>
              </w:rPr>
            </w:pPr>
            <w:r>
              <w:rPr>
                <w:bCs/>
                <w:color w:val="000000"/>
                <w:lang w:val="lv-LV"/>
              </w:rPr>
              <w:t xml:space="preserve">       9. Zādzība un laupīšana.</w:t>
            </w:r>
          </w:p>
          <w:p w14:paraId="12CF4CA2" w14:textId="77777777" w:rsidR="00436CB2" w:rsidRPr="00337A52" w:rsidRDefault="00476086" w:rsidP="00297452">
            <w:pPr>
              <w:jc w:val="both"/>
              <w:rPr>
                <w:bCs/>
                <w:color w:val="000000"/>
                <w:lang w:val="lv-LV"/>
              </w:rPr>
            </w:pPr>
            <w:r>
              <w:rPr>
                <w:bCs/>
                <w:color w:val="000000"/>
                <w:lang w:val="lv-LV"/>
              </w:rPr>
              <w:t xml:space="preserve">   Apdrošina</w:t>
            </w:r>
            <w:r w:rsidR="000C55CA">
              <w:rPr>
                <w:bCs/>
                <w:color w:val="000000"/>
                <w:lang w:val="lv-LV"/>
              </w:rPr>
              <w:t xml:space="preserve"> arī bojājum</w:t>
            </w:r>
            <w:r>
              <w:rPr>
                <w:bCs/>
                <w:color w:val="000000"/>
                <w:lang w:val="lv-LV"/>
              </w:rPr>
              <w:t>us</w:t>
            </w:r>
            <w:r w:rsidR="00EE1DA4" w:rsidRPr="00337A52">
              <w:rPr>
                <w:bCs/>
                <w:color w:val="000000"/>
                <w:lang w:val="lv-LV"/>
              </w:rPr>
              <w:t xml:space="preserve">, kas </w:t>
            </w:r>
            <w:r w:rsidR="00E15FA0" w:rsidRPr="00337A52">
              <w:rPr>
                <w:bCs/>
                <w:color w:val="000000"/>
                <w:lang w:val="lv-LV"/>
              </w:rPr>
              <w:t xml:space="preserve">transportlīdzeklim var tikt nodarīti </w:t>
            </w:r>
            <w:r w:rsidR="003379C1">
              <w:rPr>
                <w:bCs/>
                <w:color w:val="000000"/>
                <w:lang w:val="lv-LV"/>
              </w:rPr>
              <w:t xml:space="preserve">   </w:t>
            </w:r>
            <w:r w:rsidR="00E15FA0" w:rsidRPr="00337A52">
              <w:rPr>
                <w:bCs/>
                <w:color w:val="000000"/>
                <w:lang w:val="lv-LV"/>
              </w:rPr>
              <w:t>laikā, kad transportlīdzeklis bija nozagts līdz brīdim, kad transportlīdzeklis ir nodots tiesībsargājošo institūciju vai tiesīgā lietotāja rīcībā.</w:t>
            </w:r>
          </w:p>
          <w:p w14:paraId="35BB8BFD" w14:textId="77777777" w:rsidR="00E15FA0" w:rsidRPr="00337A52" w:rsidRDefault="00E15FA0" w:rsidP="00A37F15">
            <w:pPr>
              <w:rPr>
                <w:bCs/>
                <w:color w:val="000000"/>
                <w:lang w:val="lv-LV"/>
              </w:rPr>
            </w:pPr>
          </w:p>
        </w:tc>
      </w:tr>
      <w:tr w:rsidR="00A37F15" w:rsidRPr="00337A52" w14:paraId="0909BFBA" w14:textId="77777777" w:rsidTr="00A37F15">
        <w:tc>
          <w:tcPr>
            <w:tcW w:w="3397" w:type="dxa"/>
          </w:tcPr>
          <w:p w14:paraId="5ED083EA" w14:textId="77777777" w:rsidR="00A37F15" w:rsidRPr="00337A52" w:rsidRDefault="00A37F15" w:rsidP="00A43D8E">
            <w:pPr>
              <w:rPr>
                <w:bCs/>
                <w:color w:val="000000"/>
                <w:lang w:val="lv-LV"/>
              </w:rPr>
            </w:pPr>
            <w:r w:rsidRPr="00337A52">
              <w:rPr>
                <w:bCs/>
                <w:color w:val="000000"/>
                <w:lang w:val="lv-LV"/>
              </w:rPr>
              <w:t>Pāšrisks</w:t>
            </w:r>
          </w:p>
        </w:tc>
        <w:tc>
          <w:tcPr>
            <w:tcW w:w="7267" w:type="dxa"/>
          </w:tcPr>
          <w:p w14:paraId="00618F57" w14:textId="77777777" w:rsidR="00A37F15" w:rsidRPr="00337A52" w:rsidRDefault="00486590" w:rsidP="00E15FA0">
            <w:pPr>
              <w:pStyle w:val="Sarakstarindkopa"/>
              <w:numPr>
                <w:ilvl w:val="0"/>
                <w:numId w:val="40"/>
              </w:numPr>
              <w:rPr>
                <w:bCs/>
                <w:color w:val="000000"/>
                <w:lang w:val="lv-LV"/>
              </w:rPr>
            </w:pPr>
            <w:r>
              <w:rPr>
                <w:bCs/>
                <w:color w:val="000000"/>
                <w:lang w:val="lv-LV"/>
              </w:rPr>
              <w:t>140</w:t>
            </w:r>
            <w:r w:rsidR="0070682E">
              <w:rPr>
                <w:bCs/>
                <w:color w:val="000000"/>
                <w:lang w:val="lv-LV"/>
              </w:rPr>
              <w:t xml:space="preserve"> EUR</w:t>
            </w:r>
            <w:r w:rsidR="00E15FA0" w:rsidRPr="00337A52">
              <w:rPr>
                <w:bCs/>
                <w:color w:val="000000"/>
                <w:lang w:val="lv-LV"/>
              </w:rPr>
              <w:t xml:space="preserve"> pašrisks bojājumiem neatkarīgi no pieteikto gadījumu skaita arī, ja nav informēta policija.</w:t>
            </w:r>
          </w:p>
          <w:p w14:paraId="39C49C3A" w14:textId="77777777" w:rsidR="00E15FA0" w:rsidRPr="00337A52" w:rsidRDefault="0070682E" w:rsidP="00E15FA0">
            <w:pPr>
              <w:pStyle w:val="Sarakstarindkopa"/>
              <w:numPr>
                <w:ilvl w:val="0"/>
                <w:numId w:val="40"/>
              </w:numPr>
              <w:rPr>
                <w:bCs/>
                <w:color w:val="000000"/>
                <w:lang w:val="lv-LV"/>
              </w:rPr>
            </w:pPr>
            <w:r>
              <w:rPr>
                <w:bCs/>
                <w:color w:val="000000"/>
                <w:lang w:val="lv-LV"/>
              </w:rPr>
              <w:t>Bojāejai -10</w:t>
            </w:r>
            <w:r w:rsidR="00E15FA0" w:rsidRPr="00337A52">
              <w:rPr>
                <w:bCs/>
                <w:color w:val="000000"/>
                <w:lang w:val="lv-LV"/>
              </w:rPr>
              <w:t>%</w:t>
            </w:r>
          </w:p>
          <w:p w14:paraId="46AA2993" w14:textId="77777777" w:rsidR="00E15FA0" w:rsidRPr="00337A52" w:rsidRDefault="003730F7" w:rsidP="00E15FA0">
            <w:pPr>
              <w:pStyle w:val="Sarakstarindkopa"/>
              <w:numPr>
                <w:ilvl w:val="0"/>
                <w:numId w:val="40"/>
              </w:numPr>
              <w:rPr>
                <w:bCs/>
                <w:color w:val="000000"/>
                <w:lang w:val="lv-LV"/>
              </w:rPr>
            </w:pPr>
            <w:r>
              <w:rPr>
                <w:bCs/>
                <w:color w:val="000000"/>
                <w:lang w:val="lv-LV"/>
              </w:rPr>
              <w:t>Zādzība, laupīšana-0</w:t>
            </w:r>
            <w:r w:rsidR="00E15FA0" w:rsidRPr="00337A52">
              <w:rPr>
                <w:bCs/>
                <w:color w:val="000000"/>
                <w:lang w:val="lv-LV"/>
              </w:rPr>
              <w:t>%</w:t>
            </w:r>
          </w:p>
        </w:tc>
      </w:tr>
      <w:tr w:rsidR="00A37F15" w:rsidRPr="002C4039" w14:paraId="110276DE" w14:textId="77777777" w:rsidTr="00A37F15">
        <w:tc>
          <w:tcPr>
            <w:tcW w:w="3397" w:type="dxa"/>
          </w:tcPr>
          <w:p w14:paraId="560CF572" w14:textId="77777777" w:rsidR="00A37F15" w:rsidRPr="00337A52" w:rsidRDefault="00A37F15" w:rsidP="00A43D8E">
            <w:pPr>
              <w:rPr>
                <w:bCs/>
                <w:color w:val="000000"/>
                <w:lang w:val="lv-LV"/>
              </w:rPr>
            </w:pPr>
            <w:r w:rsidRPr="00337A52">
              <w:rPr>
                <w:bCs/>
                <w:color w:val="000000"/>
                <w:lang w:val="lv-LV"/>
              </w:rPr>
              <w:t xml:space="preserve">Citas specifiskas prasības </w:t>
            </w:r>
          </w:p>
        </w:tc>
        <w:tc>
          <w:tcPr>
            <w:tcW w:w="7267" w:type="dxa"/>
          </w:tcPr>
          <w:p w14:paraId="4A30FD11" w14:textId="77777777" w:rsidR="00A37F15" w:rsidRPr="00337A52" w:rsidRDefault="00E15FA0" w:rsidP="00A43D8E">
            <w:pPr>
              <w:rPr>
                <w:bCs/>
                <w:color w:val="000000"/>
                <w:lang w:val="lv-LV"/>
              </w:rPr>
            </w:pPr>
            <w:r w:rsidRPr="00337A52">
              <w:rPr>
                <w:bCs/>
                <w:color w:val="000000"/>
                <w:lang w:val="lv-LV"/>
              </w:rPr>
              <w:t>1.Palīdzība negadījuma vietā LR teritorijā jānodrošina 24 h diennaktī.</w:t>
            </w:r>
          </w:p>
          <w:p w14:paraId="5469492B" w14:textId="77777777" w:rsidR="00E15FA0" w:rsidRDefault="00E15FA0" w:rsidP="00A43D8E">
            <w:pPr>
              <w:rPr>
                <w:bCs/>
                <w:color w:val="000000"/>
                <w:lang w:val="lv-LV"/>
              </w:rPr>
            </w:pPr>
            <w:r w:rsidRPr="00337A52">
              <w:rPr>
                <w:bCs/>
                <w:color w:val="000000"/>
                <w:lang w:val="lv-LV"/>
              </w:rPr>
              <w:t>2.Pakalpojuma cenā iekļautas visas izmaksas un nodokļi, kas saistīti ar pieprasīto apdrošināšanas pakalpojumu.</w:t>
            </w:r>
          </w:p>
          <w:p w14:paraId="6628E836" w14:textId="77777777" w:rsidR="00656A20" w:rsidRDefault="00656A20" w:rsidP="00A43D8E">
            <w:pPr>
              <w:rPr>
                <w:bCs/>
                <w:color w:val="000000"/>
                <w:lang w:val="lv-LV"/>
              </w:rPr>
            </w:pPr>
            <w:r>
              <w:rPr>
                <w:bCs/>
                <w:color w:val="000000"/>
                <w:lang w:val="lv-LV"/>
              </w:rPr>
              <w:t>3.</w:t>
            </w:r>
            <w:r w:rsidR="007B77D3">
              <w:rPr>
                <w:bCs/>
                <w:color w:val="000000"/>
                <w:lang w:val="lv-LV"/>
              </w:rPr>
              <w:t>Apdrošināt</w:t>
            </w:r>
            <w:r w:rsidR="003222E2">
              <w:rPr>
                <w:bCs/>
                <w:color w:val="000000"/>
                <w:lang w:val="lv-LV"/>
              </w:rPr>
              <w:t>ājs nedrīkst uzlikt pienākumus, kuri nav precīzi un skaidri saprotami un izpild</w:t>
            </w:r>
            <w:r w:rsidR="00CF1848">
              <w:rPr>
                <w:bCs/>
                <w:color w:val="000000"/>
                <w:lang w:val="lv-LV"/>
              </w:rPr>
              <w:t>āmi, tai skaitā agresīva braukšana nevar būt iemesls atlīdzības nesaņemšanai.</w:t>
            </w:r>
          </w:p>
          <w:p w14:paraId="4A61478B" w14:textId="77777777" w:rsidR="003222E2" w:rsidRPr="00337A52" w:rsidRDefault="007166CE" w:rsidP="00A43D8E">
            <w:pPr>
              <w:rPr>
                <w:bCs/>
                <w:color w:val="000000"/>
                <w:lang w:val="lv-LV"/>
              </w:rPr>
            </w:pPr>
            <w:r>
              <w:rPr>
                <w:bCs/>
                <w:color w:val="000000"/>
                <w:lang w:val="lv-LV"/>
              </w:rPr>
              <w:t>4. Apdrošinātā</w:t>
            </w:r>
            <w:r w:rsidR="00A651D1">
              <w:rPr>
                <w:bCs/>
                <w:color w:val="000000"/>
                <w:lang w:val="lv-LV"/>
              </w:rPr>
              <w:t>j</w:t>
            </w:r>
            <w:r>
              <w:rPr>
                <w:bCs/>
                <w:color w:val="000000"/>
                <w:lang w:val="lv-LV"/>
              </w:rPr>
              <w:t xml:space="preserve">s paredz atlīdzību arī zādzības gadījumos, kad nav redzamas ielaušanās </w:t>
            </w:r>
            <w:r w:rsidR="00AF3941">
              <w:rPr>
                <w:bCs/>
                <w:color w:val="000000"/>
                <w:lang w:val="lv-LV"/>
              </w:rPr>
              <w:t>pazīmes.</w:t>
            </w:r>
          </w:p>
        </w:tc>
      </w:tr>
      <w:tr w:rsidR="00A37F15" w:rsidRPr="00337A52" w14:paraId="37107397" w14:textId="77777777" w:rsidTr="00A37F15">
        <w:tc>
          <w:tcPr>
            <w:tcW w:w="3397" w:type="dxa"/>
          </w:tcPr>
          <w:p w14:paraId="2696CE2F" w14:textId="77777777" w:rsidR="00A37F15" w:rsidRPr="00337A52" w:rsidRDefault="00A37F15" w:rsidP="00A43D8E">
            <w:pPr>
              <w:rPr>
                <w:bCs/>
                <w:color w:val="000000"/>
                <w:lang w:val="lv-LV"/>
              </w:rPr>
            </w:pPr>
            <w:r w:rsidRPr="00337A52">
              <w:rPr>
                <w:bCs/>
                <w:color w:val="000000"/>
                <w:lang w:val="lv-LV"/>
              </w:rPr>
              <w:t>Darbības laiks</w:t>
            </w:r>
          </w:p>
        </w:tc>
        <w:tc>
          <w:tcPr>
            <w:tcW w:w="7267" w:type="dxa"/>
          </w:tcPr>
          <w:p w14:paraId="0270A902" w14:textId="77777777" w:rsidR="00A37F15" w:rsidRPr="00337A52" w:rsidRDefault="00FE59DA" w:rsidP="00A43D8E">
            <w:pPr>
              <w:rPr>
                <w:bCs/>
                <w:color w:val="000000"/>
                <w:lang w:val="lv-LV"/>
              </w:rPr>
            </w:pPr>
            <w:r w:rsidRPr="00337A52">
              <w:rPr>
                <w:bCs/>
                <w:color w:val="000000"/>
                <w:lang w:val="lv-LV"/>
              </w:rPr>
              <w:t>Viens gads no līguma parakstīšanas brīža.</w:t>
            </w:r>
          </w:p>
        </w:tc>
      </w:tr>
      <w:tr w:rsidR="00A37F15" w:rsidRPr="00337A52" w14:paraId="0F1A74D9" w14:textId="77777777" w:rsidTr="00A37F15">
        <w:tc>
          <w:tcPr>
            <w:tcW w:w="3397" w:type="dxa"/>
          </w:tcPr>
          <w:p w14:paraId="0D2F34BD" w14:textId="77777777" w:rsidR="00A37F15" w:rsidRPr="00337A52" w:rsidRDefault="00A37F15" w:rsidP="00A43D8E">
            <w:pPr>
              <w:rPr>
                <w:bCs/>
                <w:color w:val="000000"/>
                <w:lang w:val="lv-LV"/>
              </w:rPr>
            </w:pPr>
            <w:r w:rsidRPr="00337A52">
              <w:rPr>
                <w:bCs/>
                <w:color w:val="000000"/>
                <w:lang w:val="lv-LV"/>
              </w:rPr>
              <w:t>Teritorija</w:t>
            </w:r>
          </w:p>
        </w:tc>
        <w:tc>
          <w:tcPr>
            <w:tcW w:w="7267" w:type="dxa"/>
          </w:tcPr>
          <w:p w14:paraId="6706E8B6" w14:textId="77777777" w:rsidR="00A37F15" w:rsidRPr="00337A52" w:rsidRDefault="00E15FA0" w:rsidP="00A43D8E">
            <w:pPr>
              <w:rPr>
                <w:bCs/>
                <w:color w:val="000000"/>
                <w:lang w:val="lv-LV"/>
              </w:rPr>
            </w:pPr>
            <w:r w:rsidRPr="00337A52">
              <w:rPr>
                <w:bCs/>
                <w:color w:val="000000"/>
                <w:lang w:val="lv-LV"/>
              </w:rPr>
              <w:t>Latvijas Republika</w:t>
            </w:r>
          </w:p>
        </w:tc>
      </w:tr>
      <w:tr w:rsidR="00A37F15" w:rsidRPr="002C4039" w14:paraId="251D8E43" w14:textId="77777777" w:rsidTr="00A37F15">
        <w:tc>
          <w:tcPr>
            <w:tcW w:w="3397" w:type="dxa"/>
          </w:tcPr>
          <w:p w14:paraId="05015D70" w14:textId="77777777" w:rsidR="00A37F15" w:rsidRPr="00337A52" w:rsidRDefault="00A37F15" w:rsidP="00A43D8E">
            <w:pPr>
              <w:rPr>
                <w:bCs/>
                <w:color w:val="000000"/>
                <w:lang w:val="lv-LV"/>
              </w:rPr>
            </w:pPr>
            <w:r w:rsidRPr="00337A52">
              <w:rPr>
                <w:bCs/>
                <w:color w:val="000000"/>
                <w:lang w:val="lv-LV"/>
              </w:rPr>
              <w:t>Papildus prasības</w:t>
            </w:r>
          </w:p>
        </w:tc>
        <w:tc>
          <w:tcPr>
            <w:tcW w:w="7267" w:type="dxa"/>
          </w:tcPr>
          <w:p w14:paraId="206A326F" w14:textId="77777777" w:rsidR="00A37F15" w:rsidRPr="00337A52" w:rsidRDefault="00E15FA0" w:rsidP="00A43D8E">
            <w:pPr>
              <w:rPr>
                <w:bCs/>
                <w:color w:val="000000"/>
                <w:lang w:val="lv-LV"/>
              </w:rPr>
            </w:pPr>
            <w:r w:rsidRPr="00337A52">
              <w:rPr>
                <w:bCs/>
                <w:color w:val="000000"/>
                <w:lang w:val="lv-LV"/>
              </w:rPr>
              <w:t>Oblig</w:t>
            </w:r>
            <w:r w:rsidR="00F045C0">
              <w:rPr>
                <w:bCs/>
                <w:color w:val="000000"/>
                <w:lang w:val="lv-LV"/>
              </w:rPr>
              <w:t>āti nepieciešama visu transport</w:t>
            </w:r>
            <w:r w:rsidRPr="00337A52">
              <w:rPr>
                <w:bCs/>
                <w:color w:val="000000"/>
                <w:lang w:val="lv-LV"/>
              </w:rPr>
              <w:t>līdzekļu apskate un fotog</w:t>
            </w:r>
            <w:r w:rsidR="00486590">
              <w:rPr>
                <w:bCs/>
                <w:color w:val="000000"/>
                <w:lang w:val="lv-LV"/>
              </w:rPr>
              <w:t>rafēšana pirms līguma slēgšanas.</w:t>
            </w:r>
          </w:p>
        </w:tc>
      </w:tr>
    </w:tbl>
    <w:p w14:paraId="79E7742E" w14:textId="77777777" w:rsidR="00571B51" w:rsidRPr="00337A52" w:rsidRDefault="00571B51" w:rsidP="00661B3D">
      <w:pPr>
        <w:rPr>
          <w:lang w:val="lv-LV"/>
        </w:rPr>
      </w:pPr>
    </w:p>
    <w:p w14:paraId="3F6112BB" w14:textId="77777777" w:rsidR="004E65CB" w:rsidRDefault="00C673EE" w:rsidP="00E543A4">
      <w:pPr>
        <w:jc w:val="center"/>
        <w:rPr>
          <w:b/>
          <w:color w:val="000000"/>
          <w:sz w:val="28"/>
          <w:szCs w:val="28"/>
          <w:lang w:val="lv-LV"/>
        </w:rPr>
      </w:pPr>
      <w:r w:rsidRPr="00140473">
        <w:rPr>
          <w:b/>
          <w:color w:val="000000"/>
          <w:sz w:val="28"/>
          <w:szCs w:val="28"/>
          <w:lang w:val="lv-LV"/>
        </w:rPr>
        <w:t xml:space="preserve">                                                                                                                          </w:t>
      </w:r>
    </w:p>
    <w:p w14:paraId="0A1859E4" w14:textId="77777777" w:rsidR="004E65CB" w:rsidRDefault="004E65CB" w:rsidP="00E543A4">
      <w:pPr>
        <w:jc w:val="center"/>
        <w:rPr>
          <w:b/>
          <w:color w:val="000000"/>
          <w:sz w:val="28"/>
          <w:szCs w:val="28"/>
          <w:lang w:val="lv-LV"/>
        </w:rPr>
      </w:pPr>
    </w:p>
    <w:p w14:paraId="633D3E04" w14:textId="77777777" w:rsidR="004E65CB" w:rsidRDefault="004E65CB" w:rsidP="00E543A4">
      <w:pPr>
        <w:jc w:val="center"/>
        <w:rPr>
          <w:b/>
          <w:color w:val="000000"/>
          <w:sz w:val="28"/>
          <w:szCs w:val="28"/>
          <w:lang w:val="lv-LV"/>
        </w:rPr>
      </w:pPr>
    </w:p>
    <w:p w14:paraId="3F811684" w14:textId="77777777" w:rsidR="004E65CB" w:rsidRDefault="004E65CB" w:rsidP="00E543A4">
      <w:pPr>
        <w:jc w:val="center"/>
        <w:rPr>
          <w:b/>
          <w:color w:val="000000"/>
          <w:sz w:val="28"/>
          <w:szCs w:val="28"/>
          <w:lang w:val="lv-LV"/>
        </w:rPr>
      </w:pPr>
    </w:p>
    <w:p w14:paraId="5649917B" w14:textId="77777777" w:rsidR="004E65CB" w:rsidRDefault="004E65CB" w:rsidP="00E543A4">
      <w:pPr>
        <w:jc w:val="center"/>
        <w:rPr>
          <w:b/>
          <w:color w:val="000000"/>
          <w:sz w:val="28"/>
          <w:szCs w:val="28"/>
          <w:lang w:val="lv-LV"/>
        </w:rPr>
      </w:pPr>
    </w:p>
    <w:p w14:paraId="5F5EF91E" w14:textId="77777777" w:rsidR="004E65CB" w:rsidRDefault="004E65CB" w:rsidP="00E543A4">
      <w:pPr>
        <w:jc w:val="center"/>
        <w:rPr>
          <w:b/>
          <w:color w:val="000000"/>
          <w:sz w:val="28"/>
          <w:szCs w:val="28"/>
          <w:lang w:val="lv-LV"/>
        </w:rPr>
      </w:pPr>
    </w:p>
    <w:p w14:paraId="5987E125" w14:textId="77777777" w:rsidR="004E65CB" w:rsidRDefault="004E65CB" w:rsidP="00E543A4">
      <w:pPr>
        <w:jc w:val="center"/>
        <w:rPr>
          <w:b/>
          <w:color w:val="000000"/>
          <w:sz w:val="28"/>
          <w:szCs w:val="28"/>
          <w:lang w:val="lv-LV"/>
        </w:rPr>
      </w:pPr>
    </w:p>
    <w:p w14:paraId="4CD51BD6" w14:textId="77777777" w:rsidR="004E65CB" w:rsidRDefault="004E65CB" w:rsidP="00E543A4">
      <w:pPr>
        <w:jc w:val="center"/>
        <w:rPr>
          <w:b/>
          <w:color w:val="000000"/>
          <w:sz w:val="28"/>
          <w:szCs w:val="28"/>
          <w:lang w:val="lv-LV"/>
        </w:rPr>
      </w:pPr>
    </w:p>
    <w:p w14:paraId="2699C0F4" w14:textId="77777777" w:rsidR="004E65CB" w:rsidRDefault="004E65CB" w:rsidP="00E543A4">
      <w:pPr>
        <w:jc w:val="center"/>
        <w:rPr>
          <w:b/>
          <w:color w:val="000000"/>
          <w:sz w:val="28"/>
          <w:szCs w:val="28"/>
          <w:lang w:val="lv-LV"/>
        </w:rPr>
      </w:pPr>
    </w:p>
    <w:p w14:paraId="738C0CCE" w14:textId="77777777" w:rsidR="004E65CB" w:rsidRDefault="004E65CB" w:rsidP="00E543A4">
      <w:pPr>
        <w:jc w:val="center"/>
        <w:rPr>
          <w:b/>
          <w:color w:val="000000"/>
          <w:sz w:val="28"/>
          <w:szCs w:val="28"/>
          <w:lang w:val="lv-LV"/>
        </w:rPr>
      </w:pPr>
    </w:p>
    <w:p w14:paraId="5ED43591" w14:textId="77777777" w:rsidR="004E65CB" w:rsidRDefault="004E65CB" w:rsidP="00E543A4">
      <w:pPr>
        <w:jc w:val="center"/>
        <w:rPr>
          <w:b/>
          <w:color w:val="000000"/>
          <w:sz w:val="28"/>
          <w:szCs w:val="28"/>
          <w:lang w:val="lv-LV"/>
        </w:rPr>
      </w:pPr>
    </w:p>
    <w:p w14:paraId="0E17E9E6" w14:textId="77777777" w:rsidR="004E65CB" w:rsidRDefault="004E65CB" w:rsidP="00E543A4">
      <w:pPr>
        <w:jc w:val="center"/>
        <w:rPr>
          <w:b/>
          <w:color w:val="000000"/>
          <w:sz w:val="28"/>
          <w:szCs w:val="28"/>
          <w:lang w:val="lv-LV"/>
        </w:rPr>
      </w:pPr>
    </w:p>
    <w:p w14:paraId="4674D773" w14:textId="5B654D16" w:rsidR="00E543A4" w:rsidRPr="00140473" w:rsidRDefault="004E65CB" w:rsidP="00E543A4">
      <w:pPr>
        <w:jc w:val="center"/>
        <w:rPr>
          <w:b/>
          <w:color w:val="000000"/>
          <w:sz w:val="28"/>
          <w:szCs w:val="28"/>
          <w:lang w:val="lv-LV"/>
        </w:rPr>
      </w:pPr>
      <w:r>
        <w:rPr>
          <w:b/>
          <w:color w:val="000000"/>
          <w:sz w:val="28"/>
          <w:szCs w:val="28"/>
          <w:lang w:val="lv-LV"/>
        </w:rPr>
        <w:t xml:space="preserve">                                                                                                                        </w:t>
      </w:r>
      <w:r w:rsidR="00E543A4" w:rsidRPr="00140473">
        <w:rPr>
          <w:b/>
          <w:color w:val="000000"/>
          <w:sz w:val="28"/>
          <w:szCs w:val="28"/>
          <w:lang w:val="lv-LV"/>
        </w:rPr>
        <w:t>2.pielikum</w:t>
      </w:r>
      <w:r w:rsidR="00C27A86">
        <w:rPr>
          <w:b/>
          <w:color w:val="000000"/>
          <w:sz w:val="28"/>
          <w:szCs w:val="28"/>
          <w:lang w:val="lv-LV"/>
        </w:rPr>
        <w:t>s</w:t>
      </w:r>
      <w:r w:rsidR="00E3265A">
        <w:rPr>
          <w:b/>
          <w:color w:val="000000"/>
          <w:sz w:val="28"/>
          <w:szCs w:val="28"/>
          <w:lang w:val="lv-LV"/>
        </w:rPr>
        <w:t xml:space="preserve"> cenu aptaujai Nr. LPPP </w:t>
      </w:r>
      <w:r w:rsidR="00437408">
        <w:rPr>
          <w:b/>
          <w:color w:val="000000"/>
          <w:sz w:val="28"/>
          <w:szCs w:val="28"/>
          <w:lang w:val="lv-LV"/>
        </w:rPr>
        <w:t>10</w:t>
      </w:r>
      <w:r w:rsidR="00E3265A">
        <w:rPr>
          <w:b/>
          <w:color w:val="000000"/>
          <w:sz w:val="28"/>
          <w:szCs w:val="28"/>
          <w:lang w:val="lv-LV"/>
        </w:rPr>
        <w:t>-202</w:t>
      </w:r>
      <w:r w:rsidR="008149A0">
        <w:rPr>
          <w:b/>
          <w:color w:val="000000"/>
          <w:sz w:val="28"/>
          <w:szCs w:val="28"/>
          <w:lang w:val="lv-LV"/>
        </w:rPr>
        <w:t>2</w:t>
      </w:r>
    </w:p>
    <w:p w14:paraId="0B7A27C7" w14:textId="77777777" w:rsidR="00E543A4" w:rsidRPr="00140473" w:rsidRDefault="00E543A4" w:rsidP="00E543A4">
      <w:pPr>
        <w:jc w:val="center"/>
        <w:rPr>
          <w:b/>
          <w:color w:val="000000"/>
          <w:sz w:val="28"/>
          <w:szCs w:val="28"/>
          <w:lang w:val="lv-LV"/>
        </w:rPr>
      </w:pPr>
    </w:p>
    <w:p w14:paraId="6854BE54" w14:textId="77777777" w:rsidR="00E543A4" w:rsidRPr="00140473" w:rsidRDefault="00E543A4" w:rsidP="00E543A4">
      <w:pPr>
        <w:jc w:val="center"/>
        <w:rPr>
          <w:b/>
          <w:color w:val="000000"/>
          <w:sz w:val="28"/>
          <w:szCs w:val="28"/>
          <w:lang w:val="lv-LV"/>
        </w:rPr>
      </w:pPr>
      <w:r w:rsidRPr="00140473">
        <w:rPr>
          <w:b/>
          <w:color w:val="000000"/>
          <w:sz w:val="28"/>
          <w:szCs w:val="28"/>
          <w:lang w:val="lv-LV"/>
        </w:rPr>
        <w:t>Apdrošināmo  transportlīdzekļu marka, izlaiduma gads, dzinēja tilpums un citi dati par transportlīdzekli</w:t>
      </w:r>
      <w:r w:rsidR="001B5574" w:rsidRPr="00140473">
        <w:rPr>
          <w:b/>
          <w:color w:val="000000"/>
          <w:sz w:val="28"/>
          <w:szCs w:val="28"/>
          <w:lang w:val="lv-LV"/>
        </w:rPr>
        <w:t>, transportlīdzekļa apdrošinājuma summa, apdrošināšanas termiņš, apdrošinājuma darbības teritorija un apdrošināmo transportlīdzekļu skaits.</w:t>
      </w:r>
      <w:r w:rsidR="00C673EE" w:rsidRPr="00140473">
        <w:rPr>
          <w:b/>
          <w:color w:val="000000"/>
          <w:sz w:val="28"/>
          <w:szCs w:val="28"/>
          <w:lang w:val="lv-LV"/>
        </w:rPr>
        <w:t xml:space="preserve"> </w:t>
      </w:r>
    </w:p>
    <w:p w14:paraId="16168FD5" w14:textId="77777777" w:rsidR="00C673EE" w:rsidRPr="00140473" w:rsidRDefault="00C673EE" w:rsidP="00E543A4">
      <w:pPr>
        <w:jc w:val="center"/>
        <w:rPr>
          <w:b/>
          <w:color w:val="000000"/>
          <w:sz w:val="28"/>
          <w:szCs w:val="28"/>
          <w:lang w:val="lv-LV"/>
        </w:rPr>
      </w:pPr>
    </w:p>
    <w:p w14:paraId="7A98A6C2" w14:textId="77777777" w:rsidR="00C673EE" w:rsidRPr="00837CEB" w:rsidRDefault="00C673EE" w:rsidP="00661B3D">
      <w:pPr>
        <w:rPr>
          <w:lang w:val="lv-LV"/>
        </w:rPr>
      </w:pPr>
    </w:p>
    <w:tbl>
      <w:tblPr>
        <w:tblStyle w:val="Reatabula"/>
        <w:tblW w:w="0" w:type="auto"/>
        <w:tblLook w:val="04A0" w:firstRow="1" w:lastRow="0" w:firstColumn="1" w:lastColumn="0" w:noHBand="0" w:noVBand="1"/>
      </w:tblPr>
      <w:tblGrid>
        <w:gridCol w:w="577"/>
        <w:gridCol w:w="1971"/>
        <w:gridCol w:w="4252"/>
        <w:gridCol w:w="1700"/>
        <w:gridCol w:w="1785"/>
        <w:gridCol w:w="1696"/>
        <w:gridCol w:w="1843"/>
      </w:tblGrid>
      <w:tr w:rsidR="00837CEB" w14:paraId="145CE497" w14:textId="77777777" w:rsidTr="00DB6E96">
        <w:tc>
          <w:tcPr>
            <w:tcW w:w="577" w:type="dxa"/>
          </w:tcPr>
          <w:p w14:paraId="4D424C26" w14:textId="77777777" w:rsidR="00837CEB" w:rsidRPr="00140473" w:rsidRDefault="00837CEB" w:rsidP="00837CEB">
            <w:pPr>
              <w:rPr>
                <w:lang w:val="lv-LV"/>
              </w:rPr>
            </w:pPr>
            <w:r w:rsidRPr="00140473">
              <w:rPr>
                <w:lang w:val="lv-LV"/>
              </w:rPr>
              <w:t>Nr.</w:t>
            </w:r>
          </w:p>
          <w:p w14:paraId="03702866" w14:textId="77777777" w:rsidR="00837CEB" w:rsidRPr="00140473" w:rsidRDefault="00837CEB" w:rsidP="00837CEB">
            <w:pPr>
              <w:rPr>
                <w:lang w:val="lv-LV"/>
              </w:rPr>
            </w:pPr>
            <w:r w:rsidRPr="00140473">
              <w:rPr>
                <w:lang w:val="lv-LV"/>
              </w:rPr>
              <w:t>p.k.</w:t>
            </w:r>
          </w:p>
        </w:tc>
        <w:tc>
          <w:tcPr>
            <w:tcW w:w="1971" w:type="dxa"/>
          </w:tcPr>
          <w:p w14:paraId="00CA7553" w14:textId="77777777" w:rsidR="00837CEB" w:rsidRPr="00140473" w:rsidRDefault="00837CEB" w:rsidP="00837CEB">
            <w:pPr>
              <w:jc w:val="center"/>
              <w:rPr>
                <w:lang w:val="lv-LV"/>
              </w:rPr>
            </w:pPr>
            <w:r w:rsidRPr="00140473">
              <w:rPr>
                <w:lang w:val="lv-LV"/>
              </w:rPr>
              <w:t>Transportlīdzekļa marka un modelis</w:t>
            </w:r>
          </w:p>
        </w:tc>
        <w:tc>
          <w:tcPr>
            <w:tcW w:w="4252" w:type="dxa"/>
          </w:tcPr>
          <w:p w14:paraId="7203A154" w14:textId="77777777" w:rsidR="00837CEB" w:rsidRPr="00140473" w:rsidRDefault="00837CEB" w:rsidP="00837CEB">
            <w:pPr>
              <w:jc w:val="center"/>
              <w:rPr>
                <w:lang w:val="lv-LV"/>
              </w:rPr>
            </w:pPr>
            <w:r w:rsidRPr="00140473">
              <w:rPr>
                <w:lang w:val="lv-LV"/>
              </w:rPr>
              <w:t>Transportlīdzekļa izlaiduma gads, dzinēja tilpums un citi dati par transportlīdzekli</w:t>
            </w:r>
          </w:p>
        </w:tc>
        <w:tc>
          <w:tcPr>
            <w:tcW w:w="1700" w:type="dxa"/>
          </w:tcPr>
          <w:p w14:paraId="10510BDB" w14:textId="77777777" w:rsidR="00837CEB" w:rsidRPr="00140473" w:rsidRDefault="00837CEB" w:rsidP="00837CEB">
            <w:pPr>
              <w:jc w:val="center"/>
              <w:rPr>
                <w:lang w:val="lv-LV"/>
              </w:rPr>
            </w:pPr>
            <w:r w:rsidRPr="00140473">
              <w:rPr>
                <w:lang w:val="lv-LV"/>
              </w:rPr>
              <w:t>Apdrošinājuma summa vienai automašīnai eiro</w:t>
            </w:r>
          </w:p>
        </w:tc>
        <w:tc>
          <w:tcPr>
            <w:tcW w:w="1785" w:type="dxa"/>
          </w:tcPr>
          <w:p w14:paraId="104084A3" w14:textId="77777777" w:rsidR="00837CEB" w:rsidRPr="00140473" w:rsidRDefault="00837CEB" w:rsidP="00837CEB">
            <w:pPr>
              <w:jc w:val="center"/>
              <w:rPr>
                <w:lang w:val="lv-LV"/>
              </w:rPr>
            </w:pPr>
            <w:r w:rsidRPr="00140473">
              <w:rPr>
                <w:lang w:val="lv-LV"/>
              </w:rPr>
              <w:t>KASKO</w:t>
            </w:r>
          </w:p>
          <w:p w14:paraId="162D1DE9" w14:textId="77777777" w:rsidR="00837CEB" w:rsidRPr="00140473" w:rsidRDefault="00837CEB" w:rsidP="00837CEB">
            <w:pPr>
              <w:jc w:val="center"/>
              <w:rPr>
                <w:lang w:val="lv-LV"/>
              </w:rPr>
            </w:pPr>
            <w:r w:rsidRPr="00140473">
              <w:rPr>
                <w:lang w:val="lv-LV"/>
              </w:rPr>
              <w:t>apdrošinājuma termiņš mēnešos</w:t>
            </w:r>
          </w:p>
        </w:tc>
        <w:tc>
          <w:tcPr>
            <w:tcW w:w="1696" w:type="dxa"/>
          </w:tcPr>
          <w:p w14:paraId="5BE12C10" w14:textId="77777777" w:rsidR="00837CEB" w:rsidRPr="00140473" w:rsidRDefault="00837CEB" w:rsidP="00837CEB">
            <w:pPr>
              <w:jc w:val="center"/>
              <w:rPr>
                <w:lang w:val="lv-LV"/>
              </w:rPr>
            </w:pPr>
            <w:r w:rsidRPr="00140473">
              <w:rPr>
                <w:lang w:val="lv-LV"/>
              </w:rPr>
              <w:t>Apdrošinājuma līguma darbības teritorija</w:t>
            </w:r>
          </w:p>
        </w:tc>
        <w:tc>
          <w:tcPr>
            <w:tcW w:w="1843" w:type="dxa"/>
          </w:tcPr>
          <w:p w14:paraId="68645965" w14:textId="77777777" w:rsidR="00837CEB" w:rsidRPr="00140473" w:rsidRDefault="00837CEB" w:rsidP="00837CEB">
            <w:pPr>
              <w:jc w:val="center"/>
              <w:rPr>
                <w:lang w:val="lv-LV"/>
              </w:rPr>
            </w:pPr>
            <w:r w:rsidRPr="00140473">
              <w:rPr>
                <w:lang w:val="lv-LV"/>
              </w:rPr>
              <w:t>Apdrošināmo transportlīd</w:t>
            </w:r>
            <w:r w:rsidR="00F045C0" w:rsidRPr="00140473">
              <w:rPr>
                <w:lang w:val="lv-LV"/>
              </w:rPr>
              <w:t>z</w:t>
            </w:r>
            <w:r w:rsidRPr="00140473">
              <w:rPr>
                <w:lang w:val="lv-LV"/>
              </w:rPr>
              <w:t>ekļu skaits (vien.)</w:t>
            </w:r>
          </w:p>
          <w:p w14:paraId="6CC673FF" w14:textId="77777777" w:rsidR="00837CEB" w:rsidRPr="00140473" w:rsidRDefault="00837CEB" w:rsidP="00837CEB">
            <w:pPr>
              <w:jc w:val="right"/>
              <w:rPr>
                <w:lang w:val="lv-LV"/>
              </w:rPr>
            </w:pPr>
          </w:p>
        </w:tc>
      </w:tr>
      <w:tr w:rsidR="00837CEB" w14:paraId="7B1F6DE8" w14:textId="77777777" w:rsidTr="00DB6E96">
        <w:tc>
          <w:tcPr>
            <w:tcW w:w="577" w:type="dxa"/>
          </w:tcPr>
          <w:p w14:paraId="4ABA3E82" w14:textId="77777777" w:rsidR="00837CEB" w:rsidRPr="00140473" w:rsidRDefault="00CB5786" w:rsidP="00837CEB">
            <w:pPr>
              <w:rPr>
                <w:lang w:val="lv-LV"/>
              </w:rPr>
            </w:pPr>
            <w:r>
              <w:rPr>
                <w:lang w:val="lv-LV"/>
              </w:rPr>
              <w:t>1</w:t>
            </w:r>
            <w:r w:rsidR="00837CEB" w:rsidRPr="00140473">
              <w:rPr>
                <w:lang w:val="lv-LV"/>
              </w:rPr>
              <w:t>.</w:t>
            </w:r>
          </w:p>
        </w:tc>
        <w:tc>
          <w:tcPr>
            <w:tcW w:w="1971" w:type="dxa"/>
          </w:tcPr>
          <w:p w14:paraId="65FCF045" w14:textId="77777777" w:rsidR="00837CEB" w:rsidRPr="00140473" w:rsidRDefault="00486590" w:rsidP="00837CEB">
            <w:pPr>
              <w:jc w:val="center"/>
              <w:rPr>
                <w:lang w:val="lv-LV"/>
              </w:rPr>
            </w:pPr>
            <w:r w:rsidRPr="00140473">
              <w:rPr>
                <w:lang w:val="lv-LV"/>
              </w:rPr>
              <w:t>VW Caddy</w:t>
            </w:r>
          </w:p>
          <w:p w14:paraId="339A6840" w14:textId="16478D12" w:rsidR="00486590" w:rsidRPr="00140473" w:rsidRDefault="003C27C9" w:rsidP="00837CEB">
            <w:pPr>
              <w:jc w:val="center"/>
              <w:rPr>
                <w:lang w:val="lv-LV"/>
              </w:rPr>
            </w:pPr>
            <w:r>
              <w:rPr>
                <w:lang w:val="lv-LV"/>
              </w:rPr>
              <w:t>LK 681</w:t>
            </w:r>
          </w:p>
        </w:tc>
        <w:tc>
          <w:tcPr>
            <w:tcW w:w="4252" w:type="dxa"/>
          </w:tcPr>
          <w:p w14:paraId="459E2947" w14:textId="27DD83A3" w:rsidR="00837CEB" w:rsidRPr="00140473" w:rsidRDefault="003C27C9" w:rsidP="000C6BB4">
            <w:pPr>
              <w:jc w:val="both"/>
              <w:rPr>
                <w:lang w:val="lv-LV"/>
              </w:rPr>
            </w:pPr>
            <w:r>
              <w:rPr>
                <w:lang w:val="lv-LV"/>
              </w:rPr>
              <w:t>2018, izlaiduma gads, dīzeļa dzinējs, dzinēja tilpums – 1968 cm</w:t>
            </w:r>
            <w:r w:rsidRPr="000C6BB4">
              <w:rPr>
                <w:vertAlign w:val="superscript"/>
                <w:lang w:val="lv-LV"/>
              </w:rPr>
              <w:t>3</w:t>
            </w:r>
            <w:r>
              <w:rPr>
                <w:vertAlign w:val="superscript"/>
                <w:lang w:val="lv-LV"/>
              </w:rPr>
              <w:t xml:space="preserve"> </w:t>
            </w:r>
            <w:r>
              <w:rPr>
                <w:lang w:val="lv-LV"/>
              </w:rPr>
              <w:t>un jauda – 75Kw, operatīvais transportlīdzeklis ar stacionāri uzstādītām zilām bākugunīm, speciālām skaņas un novērošanas iekārtām, datorsistēmu, un speciālu krāsojumu.</w:t>
            </w:r>
          </w:p>
        </w:tc>
        <w:tc>
          <w:tcPr>
            <w:tcW w:w="1700" w:type="dxa"/>
          </w:tcPr>
          <w:p w14:paraId="5FA27450" w14:textId="353C9A7C" w:rsidR="00837CEB" w:rsidRPr="00140473" w:rsidRDefault="00FC7185" w:rsidP="00837CEB">
            <w:pPr>
              <w:jc w:val="center"/>
              <w:rPr>
                <w:lang w:val="lv-LV"/>
              </w:rPr>
            </w:pPr>
            <w:r>
              <w:rPr>
                <w:lang w:val="lv-LV"/>
              </w:rPr>
              <w:t>1</w:t>
            </w:r>
            <w:r w:rsidR="003C27C9">
              <w:rPr>
                <w:lang w:val="lv-LV"/>
              </w:rPr>
              <w:t>7 523</w:t>
            </w:r>
          </w:p>
        </w:tc>
        <w:tc>
          <w:tcPr>
            <w:tcW w:w="1785" w:type="dxa"/>
          </w:tcPr>
          <w:p w14:paraId="76551400" w14:textId="77777777" w:rsidR="00837CEB" w:rsidRPr="00140473" w:rsidRDefault="00E9560C" w:rsidP="00837CEB">
            <w:pPr>
              <w:jc w:val="center"/>
              <w:rPr>
                <w:lang w:val="lv-LV"/>
              </w:rPr>
            </w:pPr>
            <w:r w:rsidRPr="00140473">
              <w:rPr>
                <w:lang w:val="lv-LV"/>
              </w:rPr>
              <w:t>12 mēneši</w:t>
            </w:r>
          </w:p>
        </w:tc>
        <w:tc>
          <w:tcPr>
            <w:tcW w:w="1696" w:type="dxa"/>
          </w:tcPr>
          <w:p w14:paraId="38ED3644" w14:textId="77777777" w:rsidR="00837CEB" w:rsidRPr="00140473" w:rsidRDefault="00E9560C" w:rsidP="00837CEB">
            <w:pPr>
              <w:jc w:val="center"/>
              <w:rPr>
                <w:lang w:val="lv-LV"/>
              </w:rPr>
            </w:pPr>
            <w:r w:rsidRPr="00140473">
              <w:rPr>
                <w:lang w:val="lv-LV"/>
              </w:rPr>
              <w:t>Latvija</w:t>
            </w:r>
          </w:p>
        </w:tc>
        <w:tc>
          <w:tcPr>
            <w:tcW w:w="1843" w:type="dxa"/>
          </w:tcPr>
          <w:p w14:paraId="7F47A8B0" w14:textId="77777777" w:rsidR="00837CEB" w:rsidRPr="00140473" w:rsidRDefault="00E9560C" w:rsidP="00837CEB">
            <w:pPr>
              <w:jc w:val="center"/>
              <w:rPr>
                <w:lang w:val="lv-LV"/>
              </w:rPr>
            </w:pPr>
            <w:r w:rsidRPr="00140473">
              <w:rPr>
                <w:lang w:val="lv-LV"/>
              </w:rPr>
              <w:t>1</w:t>
            </w:r>
          </w:p>
        </w:tc>
      </w:tr>
      <w:tr w:rsidR="00DB6E96" w:rsidRPr="004416D1" w14:paraId="1A167BF1" w14:textId="77777777" w:rsidTr="00DB6E96">
        <w:tc>
          <w:tcPr>
            <w:tcW w:w="577" w:type="dxa"/>
          </w:tcPr>
          <w:p w14:paraId="7FC854CA" w14:textId="77777777" w:rsidR="00DB6E96" w:rsidRDefault="00CB5786" w:rsidP="00837CEB">
            <w:pPr>
              <w:rPr>
                <w:lang w:val="lv-LV"/>
              </w:rPr>
            </w:pPr>
            <w:r>
              <w:rPr>
                <w:lang w:val="lv-LV"/>
              </w:rPr>
              <w:t>2</w:t>
            </w:r>
            <w:r w:rsidR="00DB6E96">
              <w:rPr>
                <w:lang w:val="lv-LV"/>
              </w:rPr>
              <w:t>.</w:t>
            </w:r>
          </w:p>
        </w:tc>
        <w:tc>
          <w:tcPr>
            <w:tcW w:w="1971" w:type="dxa"/>
          </w:tcPr>
          <w:p w14:paraId="4369BECC" w14:textId="77777777" w:rsidR="004416D1" w:rsidRPr="00140473" w:rsidRDefault="004416D1" w:rsidP="004416D1">
            <w:pPr>
              <w:jc w:val="center"/>
              <w:rPr>
                <w:lang w:val="lv-LV"/>
              </w:rPr>
            </w:pPr>
            <w:r w:rsidRPr="00140473">
              <w:rPr>
                <w:lang w:val="lv-LV"/>
              </w:rPr>
              <w:t>VW Caddy</w:t>
            </w:r>
          </w:p>
          <w:p w14:paraId="4AC963DD" w14:textId="77777777" w:rsidR="00DB6E96" w:rsidRPr="00140473" w:rsidRDefault="004416D1" w:rsidP="004416D1">
            <w:pPr>
              <w:jc w:val="center"/>
              <w:rPr>
                <w:lang w:val="lv-LV"/>
              </w:rPr>
            </w:pPr>
            <w:r>
              <w:rPr>
                <w:lang w:val="lv-LV"/>
              </w:rPr>
              <w:t>LJ 6559</w:t>
            </w:r>
          </w:p>
        </w:tc>
        <w:tc>
          <w:tcPr>
            <w:tcW w:w="4252" w:type="dxa"/>
          </w:tcPr>
          <w:p w14:paraId="2B08E144" w14:textId="3DD75A11" w:rsidR="00DB6E96" w:rsidRDefault="004752B9" w:rsidP="000C6BB4">
            <w:pPr>
              <w:jc w:val="both"/>
              <w:rPr>
                <w:lang w:val="lv-LV"/>
              </w:rPr>
            </w:pPr>
            <w:r>
              <w:rPr>
                <w:lang w:val="lv-LV"/>
              </w:rPr>
              <w:t>2018</w:t>
            </w:r>
            <w:r w:rsidR="004416D1">
              <w:rPr>
                <w:lang w:val="lv-LV"/>
              </w:rPr>
              <w:t xml:space="preserve">, izlaiduma gads, </w:t>
            </w:r>
            <w:r>
              <w:rPr>
                <w:lang w:val="lv-LV"/>
              </w:rPr>
              <w:t>dīzeļa</w:t>
            </w:r>
            <w:r w:rsidR="004416D1">
              <w:rPr>
                <w:lang w:val="lv-LV"/>
              </w:rPr>
              <w:t xml:space="preserve"> dzinējs, </w:t>
            </w:r>
            <w:r w:rsidR="005E17F7">
              <w:rPr>
                <w:lang w:val="lv-LV"/>
              </w:rPr>
              <w:t>dzinēja tilpums – 1968 cm</w:t>
            </w:r>
            <w:r w:rsidR="005E17F7" w:rsidRPr="000C6BB4">
              <w:rPr>
                <w:vertAlign w:val="superscript"/>
                <w:lang w:val="lv-LV"/>
              </w:rPr>
              <w:t>3</w:t>
            </w:r>
            <w:r w:rsidR="005E17F7">
              <w:rPr>
                <w:vertAlign w:val="superscript"/>
                <w:lang w:val="lv-LV"/>
              </w:rPr>
              <w:t xml:space="preserve"> </w:t>
            </w:r>
            <w:r w:rsidR="005E17F7">
              <w:rPr>
                <w:lang w:val="lv-LV"/>
              </w:rPr>
              <w:t>un</w:t>
            </w:r>
            <w:r w:rsidR="00C7029E">
              <w:rPr>
                <w:lang w:val="lv-LV"/>
              </w:rPr>
              <w:t xml:space="preserve"> jauda </w:t>
            </w:r>
            <w:r w:rsidR="00D90978">
              <w:rPr>
                <w:lang w:val="lv-LV"/>
              </w:rPr>
              <w:t>–</w:t>
            </w:r>
            <w:r w:rsidR="00C7029E">
              <w:rPr>
                <w:lang w:val="lv-LV"/>
              </w:rPr>
              <w:t xml:space="preserve"> 75</w:t>
            </w:r>
            <w:r w:rsidR="00D90978">
              <w:rPr>
                <w:lang w:val="lv-LV"/>
              </w:rPr>
              <w:t>Kw</w:t>
            </w:r>
            <w:r w:rsidR="00C7029E">
              <w:rPr>
                <w:lang w:val="lv-LV"/>
              </w:rPr>
              <w:t xml:space="preserve">, </w:t>
            </w:r>
            <w:r w:rsidR="004416D1">
              <w:rPr>
                <w:lang w:val="lv-LV"/>
              </w:rPr>
              <w:t>operatīvais transportlīdzeklis ar stacionāri uzstādītām zilām bākugunīm, speciālām skaņas un novērošanas iekārtām, datorsistēmu, un speciālu krāsojumu.</w:t>
            </w:r>
          </w:p>
        </w:tc>
        <w:tc>
          <w:tcPr>
            <w:tcW w:w="1700" w:type="dxa"/>
          </w:tcPr>
          <w:p w14:paraId="0EB6A83A" w14:textId="4B0110E2" w:rsidR="00DB6E96" w:rsidRDefault="000A1CF9" w:rsidP="00837CEB">
            <w:pPr>
              <w:jc w:val="center"/>
              <w:rPr>
                <w:lang w:val="lv-LV"/>
              </w:rPr>
            </w:pPr>
            <w:r>
              <w:rPr>
                <w:lang w:val="lv-LV"/>
              </w:rPr>
              <w:t>17 523</w:t>
            </w:r>
          </w:p>
        </w:tc>
        <w:tc>
          <w:tcPr>
            <w:tcW w:w="1785" w:type="dxa"/>
          </w:tcPr>
          <w:p w14:paraId="1060673B" w14:textId="77777777" w:rsidR="00DB6E96" w:rsidRPr="00140473" w:rsidRDefault="004416D1" w:rsidP="00837CEB">
            <w:pPr>
              <w:jc w:val="center"/>
              <w:rPr>
                <w:lang w:val="lv-LV"/>
              </w:rPr>
            </w:pPr>
            <w:r>
              <w:rPr>
                <w:lang w:val="lv-LV"/>
              </w:rPr>
              <w:t>12 mēneši</w:t>
            </w:r>
          </w:p>
        </w:tc>
        <w:tc>
          <w:tcPr>
            <w:tcW w:w="1696" w:type="dxa"/>
          </w:tcPr>
          <w:p w14:paraId="5D64F1B6" w14:textId="77777777" w:rsidR="00DB6E96" w:rsidRPr="00140473" w:rsidRDefault="004416D1" w:rsidP="00837CEB">
            <w:pPr>
              <w:jc w:val="center"/>
              <w:rPr>
                <w:lang w:val="lv-LV"/>
              </w:rPr>
            </w:pPr>
            <w:r>
              <w:rPr>
                <w:lang w:val="lv-LV"/>
              </w:rPr>
              <w:t>Latvija</w:t>
            </w:r>
          </w:p>
        </w:tc>
        <w:tc>
          <w:tcPr>
            <w:tcW w:w="1843" w:type="dxa"/>
          </w:tcPr>
          <w:p w14:paraId="0499C490" w14:textId="77777777" w:rsidR="00DB6E96" w:rsidRPr="00140473" w:rsidRDefault="004416D1" w:rsidP="00837CEB">
            <w:pPr>
              <w:jc w:val="center"/>
              <w:rPr>
                <w:lang w:val="lv-LV"/>
              </w:rPr>
            </w:pPr>
            <w:r>
              <w:rPr>
                <w:lang w:val="lv-LV"/>
              </w:rPr>
              <w:t>1</w:t>
            </w:r>
          </w:p>
        </w:tc>
      </w:tr>
      <w:tr w:rsidR="00DB6E96" w:rsidRPr="004416D1" w14:paraId="146191F0" w14:textId="77777777" w:rsidTr="00DB6E96">
        <w:tc>
          <w:tcPr>
            <w:tcW w:w="577" w:type="dxa"/>
          </w:tcPr>
          <w:p w14:paraId="6B9D85CB" w14:textId="77777777" w:rsidR="00DB6E96" w:rsidRDefault="00CB5786" w:rsidP="00837CEB">
            <w:pPr>
              <w:rPr>
                <w:lang w:val="lv-LV"/>
              </w:rPr>
            </w:pPr>
            <w:r>
              <w:rPr>
                <w:lang w:val="lv-LV"/>
              </w:rPr>
              <w:t>3</w:t>
            </w:r>
            <w:r w:rsidR="00DB6E96">
              <w:rPr>
                <w:lang w:val="lv-LV"/>
              </w:rPr>
              <w:t>.</w:t>
            </w:r>
          </w:p>
        </w:tc>
        <w:tc>
          <w:tcPr>
            <w:tcW w:w="1971" w:type="dxa"/>
          </w:tcPr>
          <w:p w14:paraId="1522B442" w14:textId="77777777" w:rsidR="004416D1" w:rsidRPr="00140473" w:rsidRDefault="004416D1" w:rsidP="004416D1">
            <w:pPr>
              <w:jc w:val="center"/>
              <w:rPr>
                <w:lang w:val="lv-LV"/>
              </w:rPr>
            </w:pPr>
            <w:r w:rsidRPr="00140473">
              <w:rPr>
                <w:lang w:val="lv-LV"/>
              </w:rPr>
              <w:t>VW Caddy</w:t>
            </w:r>
          </w:p>
          <w:p w14:paraId="6F6A1706" w14:textId="77777777" w:rsidR="00DB6E96" w:rsidRPr="00140473" w:rsidRDefault="004416D1" w:rsidP="004416D1">
            <w:pPr>
              <w:jc w:val="center"/>
              <w:rPr>
                <w:lang w:val="lv-LV"/>
              </w:rPr>
            </w:pPr>
            <w:r>
              <w:rPr>
                <w:lang w:val="lv-LV"/>
              </w:rPr>
              <w:t>LJ 6560</w:t>
            </w:r>
          </w:p>
        </w:tc>
        <w:tc>
          <w:tcPr>
            <w:tcW w:w="4252" w:type="dxa"/>
          </w:tcPr>
          <w:p w14:paraId="54023338" w14:textId="3413961D" w:rsidR="00DB6E96" w:rsidRDefault="005857E5" w:rsidP="000C6BB4">
            <w:pPr>
              <w:jc w:val="both"/>
              <w:rPr>
                <w:lang w:val="lv-LV"/>
              </w:rPr>
            </w:pPr>
            <w:r>
              <w:rPr>
                <w:lang w:val="lv-LV"/>
              </w:rPr>
              <w:t>2018</w:t>
            </w:r>
            <w:r w:rsidR="004416D1">
              <w:rPr>
                <w:lang w:val="lv-LV"/>
              </w:rPr>
              <w:t xml:space="preserve">, izlaiduma gads, </w:t>
            </w:r>
            <w:r w:rsidR="00E11A3F">
              <w:rPr>
                <w:lang w:val="lv-LV"/>
              </w:rPr>
              <w:t>dī</w:t>
            </w:r>
            <w:r w:rsidR="004752B9">
              <w:rPr>
                <w:lang w:val="lv-LV"/>
              </w:rPr>
              <w:t>zeļa</w:t>
            </w:r>
            <w:r w:rsidR="004416D1">
              <w:rPr>
                <w:lang w:val="lv-LV"/>
              </w:rPr>
              <w:t xml:space="preserve"> dzinējs, </w:t>
            </w:r>
            <w:r w:rsidR="00C7029E">
              <w:rPr>
                <w:lang w:val="lv-LV"/>
              </w:rPr>
              <w:t>dzinēja tilpums – 1968 cm</w:t>
            </w:r>
            <w:r w:rsidR="00C7029E" w:rsidRPr="000C6BB4">
              <w:rPr>
                <w:vertAlign w:val="superscript"/>
                <w:lang w:val="lv-LV"/>
              </w:rPr>
              <w:t>3</w:t>
            </w:r>
            <w:r w:rsidR="00C7029E">
              <w:rPr>
                <w:vertAlign w:val="superscript"/>
                <w:lang w:val="lv-LV"/>
              </w:rPr>
              <w:t xml:space="preserve"> </w:t>
            </w:r>
            <w:r w:rsidR="00C7029E">
              <w:rPr>
                <w:lang w:val="lv-LV"/>
              </w:rPr>
              <w:t xml:space="preserve">un jauda </w:t>
            </w:r>
            <w:r w:rsidR="00D90978">
              <w:rPr>
                <w:lang w:val="lv-LV"/>
              </w:rPr>
              <w:t>–</w:t>
            </w:r>
            <w:r w:rsidR="00C7029E">
              <w:rPr>
                <w:lang w:val="lv-LV"/>
              </w:rPr>
              <w:t xml:space="preserve"> 75</w:t>
            </w:r>
            <w:r w:rsidR="00D90978">
              <w:rPr>
                <w:lang w:val="lv-LV"/>
              </w:rPr>
              <w:t>Kw</w:t>
            </w:r>
            <w:r w:rsidR="00C7029E">
              <w:rPr>
                <w:lang w:val="lv-LV"/>
              </w:rPr>
              <w:t xml:space="preserve"> </w:t>
            </w:r>
            <w:r w:rsidR="004416D1">
              <w:rPr>
                <w:lang w:val="lv-LV"/>
              </w:rPr>
              <w:t>operatīvais transportlīdzeklis ar stacionāri uzstādītām zilām bākugunīm, speciālām skaņas un novērošanas iekārtām, datorsistēmu, un speciālu krāsojumu.</w:t>
            </w:r>
          </w:p>
        </w:tc>
        <w:tc>
          <w:tcPr>
            <w:tcW w:w="1700" w:type="dxa"/>
          </w:tcPr>
          <w:p w14:paraId="7373D6DD" w14:textId="0034A69C" w:rsidR="00DB6E96" w:rsidRDefault="000A1CF9" w:rsidP="00837CEB">
            <w:pPr>
              <w:jc w:val="center"/>
              <w:rPr>
                <w:lang w:val="lv-LV"/>
              </w:rPr>
            </w:pPr>
            <w:r>
              <w:rPr>
                <w:lang w:val="lv-LV"/>
              </w:rPr>
              <w:t>17 523</w:t>
            </w:r>
          </w:p>
        </w:tc>
        <w:tc>
          <w:tcPr>
            <w:tcW w:w="1785" w:type="dxa"/>
          </w:tcPr>
          <w:p w14:paraId="3E06CF3A" w14:textId="77777777" w:rsidR="00DB6E96" w:rsidRPr="00140473" w:rsidRDefault="004416D1" w:rsidP="00837CEB">
            <w:pPr>
              <w:jc w:val="center"/>
              <w:rPr>
                <w:lang w:val="lv-LV"/>
              </w:rPr>
            </w:pPr>
            <w:r>
              <w:rPr>
                <w:lang w:val="lv-LV"/>
              </w:rPr>
              <w:t>12 mēneši</w:t>
            </w:r>
          </w:p>
        </w:tc>
        <w:tc>
          <w:tcPr>
            <w:tcW w:w="1696" w:type="dxa"/>
          </w:tcPr>
          <w:p w14:paraId="2648B020" w14:textId="77777777" w:rsidR="00DB6E96" w:rsidRPr="00140473" w:rsidRDefault="004416D1" w:rsidP="00837CEB">
            <w:pPr>
              <w:jc w:val="center"/>
              <w:rPr>
                <w:lang w:val="lv-LV"/>
              </w:rPr>
            </w:pPr>
            <w:r>
              <w:rPr>
                <w:lang w:val="lv-LV"/>
              </w:rPr>
              <w:t>Latvija</w:t>
            </w:r>
          </w:p>
        </w:tc>
        <w:tc>
          <w:tcPr>
            <w:tcW w:w="1843" w:type="dxa"/>
          </w:tcPr>
          <w:p w14:paraId="4D997D1D" w14:textId="77777777" w:rsidR="00DB6E96" w:rsidRPr="00140473" w:rsidRDefault="004416D1" w:rsidP="00837CEB">
            <w:pPr>
              <w:jc w:val="center"/>
              <w:rPr>
                <w:lang w:val="lv-LV"/>
              </w:rPr>
            </w:pPr>
            <w:r>
              <w:rPr>
                <w:lang w:val="lv-LV"/>
              </w:rPr>
              <w:t>1</w:t>
            </w:r>
          </w:p>
        </w:tc>
      </w:tr>
      <w:tr w:rsidR="00D90978" w:rsidRPr="004416D1" w14:paraId="4D4CD44D" w14:textId="77777777" w:rsidTr="00DB6E96">
        <w:tc>
          <w:tcPr>
            <w:tcW w:w="577" w:type="dxa"/>
          </w:tcPr>
          <w:p w14:paraId="0EBE2970" w14:textId="29763261" w:rsidR="00D90978" w:rsidRDefault="00D90978" w:rsidP="00837CEB">
            <w:pPr>
              <w:rPr>
                <w:lang w:val="lv-LV"/>
              </w:rPr>
            </w:pPr>
            <w:r>
              <w:rPr>
                <w:lang w:val="lv-LV"/>
              </w:rPr>
              <w:t>4.</w:t>
            </w:r>
          </w:p>
        </w:tc>
        <w:tc>
          <w:tcPr>
            <w:tcW w:w="1971" w:type="dxa"/>
          </w:tcPr>
          <w:p w14:paraId="7FB812DA" w14:textId="77777777" w:rsidR="00D90978" w:rsidRDefault="00D90978" w:rsidP="004416D1">
            <w:pPr>
              <w:jc w:val="center"/>
              <w:rPr>
                <w:lang w:val="lv-LV"/>
              </w:rPr>
            </w:pPr>
            <w:r>
              <w:rPr>
                <w:lang w:val="lv-LV"/>
              </w:rPr>
              <w:t>Mitshubishi L200</w:t>
            </w:r>
          </w:p>
          <w:p w14:paraId="304877F1" w14:textId="21C3536C" w:rsidR="00F11AA9" w:rsidRPr="00140473" w:rsidRDefault="00F11AA9" w:rsidP="004416D1">
            <w:pPr>
              <w:jc w:val="center"/>
              <w:rPr>
                <w:lang w:val="lv-LV"/>
              </w:rPr>
            </w:pPr>
            <w:r>
              <w:rPr>
                <w:lang w:val="lv-LV"/>
              </w:rPr>
              <w:t>LI 5904</w:t>
            </w:r>
          </w:p>
        </w:tc>
        <w:tc>
          <w:tcPr>
            <w:tcW w:w="4252" w:type="dxa"/>
          </w:tcPr>
          <w:p w14:paraId="672E329D" w14:textId="4ADEDA67" w:rsidR="00D90978" w:rsidRDefault="00D90978" w:rsidP="000C6BB4">
            <w:pPr>
              <w:jc w:val="both"/>
              <w:rPr>
                <w:lang w:val="lv-LV"/>
              </w:rPr>
            </w:pPr>
            <w:r>
              <w:rPr>
                <w:lang w:val="lv-LV"/>
              </w:rPr>
              <w:t>2021, izlaiduma gads, dīzeļa dzinējs, dzinēja tilpums – 2268 cm</w:t>
            </w:r>
            <w:r w:rsidRPr="000C6BB4">
              <w:rPr>
                <w:vertAlign w:val="superscript"/>
                <w:lang w:val="lv-LV"/>
              </w:rPr>
              <w:t>3</w:t>
            </w:r>
            <w:r>
              <w:rPr>
                <w:vertAlign w:val="superscript"/>
                <w:lang w:val="lv-LV"/>
              </w:rPr>
              <w:t xml:space="preserve"> </w:t>
            </w:r>
            <w:r>
              <w:rPr>
                <w:lang w:val="lv-LV"/>
              </w:rPr>
              <w:t>un jauda – 110Kw operatīvais transportlīdzeklis ar stacionāri uzstādītām zilām bākugunīm, speciālām skaņas un novērošanas iekārtām, datorsistēmu, un speciālu krāsojumu.</w:t>
            </w:r>
          </w:p>
        </w:tc>
        <w:tc>
          <w:tcPr>
            <w:tcW w:w="1700" w:type="dxa"/>
          </w:tcPr>
          <w:p w14:paraId="7258979C" w14:textId="57A2F81C" w:rsidR="00D90978" w:rsidRDefault="000A1CF9" w:rsidP="00837CEB">
            <w:pPr>
              <w:jc w:val="center"/>
              <w:rPr>
                <w:lang w:val="lv-LV"/>
              </w:rPr>
            </w:pPr>
            <w:r>
              <w:rPr>
                <w:lang w:val="lv-LV"/>
              </w:rPr>
              <w:t>45 841</w:t>
            </w:r>
          </w:p>
        </w:tc>
        <w:tc>
          <w:tcPr>
            <w:tcW w:w="1785" w:type="dxa"/>
          </w:tcPr>
          <w:p w14:paraId="4BBD2F10" w14:textId="41DABFBD" w:rsidR="00D90978" w:rsidRDefault="00D90978" w:rsidP="00837CEB">
            <w:pPr>
              <w:jc w:val="center"/>
              <w:rPr>
                <w:lang w:val="lv-LV"/>
              </w:rPr>
            </w:pPr>
            <w:r>
              <w:rPr>
                <w:lang w:val="lv-LV"/>
              </w:rPr>
              <w:t>12 mēneši</w:t>
            </w:r>
          </w:p>
        </w:tc>
        <w:tc>
          <w:tcPr>
            <w:tcW w:w="1696" w:type="dxa"/>
          </w:tcPr>
          <w:p w14:paraId="33C3482A" w14:textId="754FDDB7" w:rsidR="00D90978" w:rsidRDefault="00D90978" w:rsidP="00837CEB">
            <w:pPr>
              <w:jc w:val="center"/>
              <w:rPr>
                <w:lang w:val="lv-LV"/>
              </w:rPr>
            </w:pPr>
            <w:r>
              <w:rPr>
                <w:lang w:val="lv-LV"/>
              </w:rPr>
              <w:t>Latvija</w:t>
            </w:r>
          </w:p>
        </w:tc>
        <w:tc>
          <w:tcPr>
            <w:tcW w:w="1843" w:type="dxa"/>
          </w:tcPr>
          <w:p w14:paraId="65B43472" w14:textId="1EC52D43" w:rsidR="00D90978" w:rsidRDefault="00D90978" w:rsidP="00837CEB">
            <w:pPr>
              <w:jc w:val="center"/>
              <w:rPr>
                <w:lang w:val="lv-LV"/>
              </w:rPr>
            </w:pPr>
            <w:r>
              <w:rPr>
                <w:lang w:val="lv-LV"/>
              </w:rPr>
              <w:t>1</w:t>
            </w:r>
          </w:p>
        </w:tc>
      </w:tr>
    </w:tbl>
    <w:p w14:paraId="7E2853D7" w14:textId="77777777" w:rsidR="00AE21E0" w:rsidRPr="005978C3" w:rsidRDefault="00AE21E0" w:rsidP="005978C3">
      <w:pPr>
        <w:rPr>
          <w:sz w:val="22"/>
          <w:szCs w:val="22"/>
          <w:lang w:val="lv-LV"/>
        </w:rPr>
      </w:pPr>
    </w:p>
    <w:p w14:paraId="6C254D06" w14:textId="77777777" w:rsidR="00AE21E0" w:rsidRPr="00140473" w:rsidRDefault="00AE21E0" w:rsidP="006A0DE0">
      <w:pPr>
        <w:jc w:val="right"/>
        <w:rPr>
          <w:color w:val="000000"/>
          <w:sz w:val="28"/>
          <w:szCs w:val="28"/>
          <w:lang w:val="lv-LV"/>
        </w:rPr>
      </w:pPr>
    </w:p>
    <w:p w14:paraId="6E08CB00" w14:textId="77777777" w:rsidR="00891F2A" w:rsidRDefault="00891F2A" w:rsidP="006A0DE0">
      <w:pPr>
        <w:jc w:val="right"/>
        <w:rPr>
          <w:b/>
          <w:color w:val="000000"/>
          <w:sz w:val="28"/>
          <w:szCs w:val="28"/>
          <w:lang w:val="lv-LV"/>
        </w:rPr>
      </w:pPr>
    </w:p>
    <w:p w14:paraId="6260A786" w14:textId="77777777" w:rsidR="00891F2A" w:rsidRDefault="00891F2A" w:rsidP="006A0DE0">
      <w:pPr>
        <w:jc w:val="right"/>
        <w:rPr>
          <w:b/>
          <w:color w:val="000000"/>
          <w:sz w:val="28"/>
          <w:szCs w:val="28"/>
          <w:lang w:val="lv-LV"/>
        </w:rPr>
      </w:pPr>
    </w:p>
    <w:p w14:paraId="3107A881" w14:textId="77777777" w:rsidR="00891F2A" w:rsidRDefault="00891F2A" w:rsidP="006A0DE0">
      <w:pPr>
        <w:jc w:val="right"/>
        <w:rPr>
          <w:b/>
          <w:color w:val="000000"/>
          <w:sz w:val="28"/>
          <w:szCs w:val="28"/>
          <w:lang w:val="lv-LV"/>
        </w:rPr>
      </w:pPr>
    </w:p>
    <w:p w14:paraId="0DD83B20" w14:textId="77777777" w:rsidR="004E65CB" w:rsidRDefault="004E65CB" w:rsidP="006A0DE0">
      <w:pPr>
        <w:jc w:val="right"/>
        <w:rPr>
          <w:b/>
          <w:color w:val="000000"/>
          <w:sz w:val="28"/>
          <w:szCs w:val="28"/>
          <w:lang w:val="lv-LV"/>
        </w:rPr>
      </w:pPr>
    </w:p>
    <w:p w14:paraId="3B61016F" w14:textId="572F48ED" w:rsidR="00AE21E0" w:rsidRPr="00140473" w:rsidRDefault="00AE21E0" w:rsidP="006A0DE0">
      <w:pPr>
        <w:jc w:val="right"/>
        <w:rPr>
          <w:color w:val="000000"/>
          <w:sz w:val="28"/>
          <w:szCs w:val="28"/>
          <w:lang w:val="lv-LV"/>
        </w:rPr>
      </w:pPr>
      <w:r w:rsidRPr="00140473">
        <w:rPr>
          <w:b/>
          <w:color w:val="000000"/>
          <w:sz w:val="28"/>
          <w:szCs w:val="28"/>
          <w:lang w:val="lv-LV"/>
        </w:rPr>
        <w:t>3.pielikum</w:t>
      </w:r>
      <w:r w:rsidR="00E3265A">
        <w:rPr>
          <w:b/>
          <w:color w:val="000000"/>
          <w:sz w:val="28"/>
          <w:szCs w:val="28"/>
          <w:lang w:val="lv-LV"/>
        </w:rPr>
        <w:t xml:space="preserve">s cenu aptaujai Nr. LPPP </w:t>
      </w:r>
      <w:r w:rsidR="00437408">
        <w:rPr>
          <w:b/>
          <w:color w:val="000000"/>
          <w:sz w:val="28"/>
          <w:szCs w:val="28"/>
          <w:lang w:val="lv-LV"/>
        </w:rPr>
        <w:t>10</w:t>
      </w:r>
      <w:r w:rsidR="00E3265A">
        <w:rPr>
          <w:b/>
          <w:color w:val="000000"/>
          <w:sz w:val="28"/>
          <w:szCs w:val="28"/>
          <w:lang w:val="lv-LV"/>
        </w:rPr>
        <w:t>-202</w:t>
      </w:r>
      <w:r w:rsidR="008149A0">
        <w:rPr>
          <w:b/>
          <w:color w:val="000000"/>
          <w:sz w:val="28"/>
          <w:szCs w:val="28"/>
          <w:lang w:val="lv-LV"/>
        </w:rPr>
        <w:t>2</w:t>
      </w:r>
    </w:p>
    <w:p w14:paraId="1380CBC1" w14:textId="77777777" w:rsidR="00AE21E0" w:rsidRPr="00140473" w:rsidRDefault="00AE21E0" w:rsidP="006A0DE0">
      <w:pPr>
        <w:jc w:val="right"/>
        <w:rPr>
          <w:color w:val="000000"/>
          <w:sz w:val="28"/>
          <w:szCs w:val="28"/>
          <w:lang w:val="lv-LV"/>
        </w:rPr>
      </w:pPr>
    </w:p>
    <w:p w14:paraId="4F156914" w14:textId="77777777" w:rsidR="00AE21E0" w:rsidRPr="00140473" w:rsidRDefault="00AE21E0" w:rsidP="0086290B">
      <w:pPr>
        <w:jc w:val="center"/>
        <w:rPr>
          <w:b/>
          <w:color w:val="000000"/>
          <w:sz w:val="28"/>
          <w:szCs w:val="28"/>
          <w:lang w:val="lv-LV"/>
        </w:rPr>
      </w:pPr>
      <w:r w:rsidRPr="00140473">
        <w:rPr>
          <w:b/>
          <w:color w:val="000000"/>
          <w:sz w:val="28"/>
          <w:szCs w:val="28"/>
          <w:lang w:val="lv-LV"/>
        </w:rPr>
        <w:t>TEHNISKAIS UN FINANČU PIEDĀVĀJUMS</w:t>
      </w:r>
    </w:p>
    <w:p w14:paraId="036D066D" w14:textId="77777777" w:rsidR="0007249D" w:rsidRPr="00140473" w:rsidRDefault="0007249D" w:rsidP="00AE21E0">
      <w:pPr>
        <w:jc w:val="center"/>
        <w:rPr>
          <w:color w:val="000000"/>
          <w:sz w:val="28"/>
          <w:szCs w:val="28"/>
          <w:lang w:val="lv-LV"/>
        </w:rPr>
      </w:pPr>
      <w:r w:rsidRPr="00140473">
        <w:rPr>
          <w:color w:val="000000"/>
          <w:sz w:val="28"/>
          <w:szCs w:val="28"/>
          <w:lang w:val="lv-LV"/>
        </w:rPr>
        <w:t>(pretendentam jāaizpilda tukšās vietas šajā veidlapā)</w:t>
      </w:r>
    </w:p>
    <w:p w14:paraId="089C3521" w14:textId="77777777" w:rsidR="00A2529F" w:rsidRPr="00140473" w:rsidRDefault="0086290B" w:rsidP="0086290B">
      <w:pPr>
        <w:jc w:val="center"/>
        <w:rPr>
          <w:b/>
          <w:color w:val="000000"/>
          <w:sz w:val="28"/>
          <w:szCs w:val="28"/>
          <w:lang w:val="lv-LV"/>
        </w:rPr>
      </w:pPr>
      <w:r w:rsidRPr="00140473">
        <w:rPr>
          <w:b/>
          <w:color w:val="000000"/>
          <w:sz w:val="28"/>
          <w:szCs w:val="28"/>
          <w:lang w:val="lv-LV"/>
        </w:rPr>
        <w:t>Tehniskais piedāvājums</w:t>
      </w:r>
    </w:p>
    <w:p w14:paraId="6BAEE8EF" w14:textId="77777777" w:rsidR="0086290B" w:rsidRDefault="0086290B" w:rsidP="00E246C6">
      <w:pPr>
        <w:rPr>
          <w:b/>
          <w:color w:val="000000"/>
          <w:sz w:val="28"/>
          <w:szCs w:val="28"/>
          <w:lang w:val="lv-LV"/>
        </w:rPr>
      </w:pPr>
    </w:p>
    <w:tbl>
      <w:tblPr>
        <w:tblStyle w:val="Reatabula"/>
        <w:tblW w:w="0" w:type="auto"/>
        <w:tblLayout w:type="fixed"/>
        <w:tblLook w:val="04A0" w:firstRow="1" w:lastRow="0" w:firstColumn="1" w:lastColumn="0" w:noHBand="0" w:noVBand="1"/>
      </w:tblPr>
      <w:tblGrid>
        <w:gridCol w:w="704"/>
        <w:gridCol w:w="2552"/>
        <w:gridCol w:w="850"/>
        <w:gridCol w:w="6379"/>
        <w:gridCol w:w="3836"/>
      </w:tblGrid>
      <w:tr w:rsidR="00A2529F" w:rsidRPr="002C4039" w14:paraId="6EEBFBF0" w14:textId="77777777" w:rsidTr="00A2529F">
        <w:tc>
          <w:tcPr>
            <w:tcW w:w="704" w:type="dxa"/>
          </w:tcPr>
          <w:p w14:paraId="302B10A3" w14:textId="77777777" w:rsidR="00A2529F" w:rsidRPr="00140473" w:rsidRDefault="00A2529F" w:rsidP="00A2529F">
            <w:pPr>
              <w:rPr>
                <w:color w:val="000000"/>
                <w:lang w:val="lv-LV"/>
              </w:rPr>
            </w:pPr>
            <w:r w:rsidRPr="00140473">
              <w:rPr>
                <w:color w:val="000000"/>
                <w:lang w:val="lv-LV"/>
              </w:rPr>
              <w:t>Nr.p.k.</w:t>
            </w:r>
          </w:p>
        </w:tc>
        <w:tc>
          <w:tcPr>
            <w:tcW w:w="2552" w:type="dxa"/>
          </w:tcPr>
          <w:p w14:paraId="7F2A01C5" w14:textId="77777777" w:rsidR="00A2529F" w:rsidRPr="00140473" w:rsidRDefault="00A2529F" w:rsidP="00A2529F">
            <w:pPr>
              <w:rPr>
                <w:color w:val="000000"/>
                <w:lang w:val="lv-LV"/>
              </w:rPr>
            </w:pPr>
            <w:r w:rsidRPr="00140473">
              <w:rPr>
                <w:color w:val="000000"/>
                <w:lang w:val="lv-LV"/>
              </w:rPr>
              <w:t>Pasūtītāja prasības nosaukums</w:t>
            </w:r>
          </w:p>
        </w:tc>
        <w:tc>
          <w:tcPr>
            <w:tcW w:w="850" w:type="dxa"/>
          </w:tcPr>
          <w:p w14:paraId="0992EA7D" w14:textId="77777777" w:rsidR="00A2529F" w:rsidRPr="00140473" w:rsidRDefault="00A2529F" w:rsidP="00A2529F">
            <w:pPr>
              <w:rPr>
                <w:color w:val="000000"/>
                <w:lang w:val="lv-LV"/>
              </w:rPr>
            </w:pPr>
          </w:p>
        </w:tc>
        <w:tc>
          <w:tcPr>
            <w:tcW w:w="6379" w:type="dxa"/>
          </w:tcPr>
          <w:p w14:paraId="643A8411" w14:textId="77777777" w:rsidR="00A2529F" w:rsidRPr="00140473" w:rsidRDefault="00A2529F" w:rsidP="00A2529F">
            <w:pPr>
              <w:rPr>
                <w:color w:val="000000"/>
                <w:lang w:val="lv-LV"/>
              </w:rPr>
            </w:pPr>
            <w:r w:rsidRPr="00140473">
              <w:rPr>
                <w:color w:val="000000"/>
                <w:lang w:val="lv-LV"/>
              </w:rPr>
              <w:t>Pasūtītāja prasības saskaņā ar tehnisko specifikāciju</w:t>
            </w:r>
          </w:p>
        </w:tc>
        <w:tc>
          <w:tcPr>
            <w:tcW w:w="3836" w:type="dxa"/>
          </w:tcPr>
          <w:p w14:paraId="33E96508" w14:textId="77777777" w:rsidR="00A2529F" w:rsidRPr="00140473" w:rsidRDefault="00A2529F" w:rsidP="00A2529F">
            <w:pPr>
              <w:rPr>
                <w:color w:val="000000"/>
                <w:lang w:val="lv-LV"/>
              </w:rPr>
            </w:pPr>
            <w:r w:rsidRPr="00140473">
              <w:rPr>
                <w:color w:val="000000"/>
                <w:lang w:val="lv-LV"/>
              </w:rPr>
              <w:t>Pretendenta piedāvājums</w:t>
            </w:r>
          </w:p>
          <w:p w14:paraId="1BD5AA1E" w14:textId="77777777" w:rsidR="00A2529F" w:rsidRPr="00140473" w:rsidRDefault="00A2529F" w:rsidP="00A2529F">
            <w:pPr>
              <w:rPr>
                <w:color w:val="000000"/>
                <w:lang w:val="lv-LV"/>
              </w:rPr>
            </w:pPr>
            <w:r w:rsidRPr="00140473">
              <w:rPr>
                <w:color w:val="000000"/>
                <w:lang w:val="lv-LV"/>
              </w:rPr>
              <w:t>(ja pretendenta piedāvājums ir precīzi atbilstošs tehniskajā specifikācijā norādītajai prasībai) norāda vārdus :</w:t>
            </w:r>
            <w:r w:rsidR="00420677" w:rsidRPr="00140473">
              <w:rPr>
                <w:color w:val="000000"/>
                <w:lang w:val="lv-LV"/>
              </w:rPr>
              <w:t xml:space="preserve"> Atbilstoši tehniskās specifikācijas prasībām).</w:t>
            </w:r>
          </w:p>
        </w:tc>
      </w:tr>
      <w:tr w:rsidR="00A2529F" w:rsidRPr="002C4039" w14:paraId="4668DCCB" w14:textId="77777777" w:rsidTr="00A2529F">
        <w:tc>
          <w:tcPr>
            <w:tcW w:w="704" w:type="dxa"/>
          </w:tcPr>
          <w:p w14:paraId="6E2D2B7C" w14:textId="77777777" w:rsidR="00A2529F" w:rsidRPr="00140473" w:rsidRDefault="00A2529F" w:rsidP="00A2529F">
            <w:pPr>
              <w:rPr>
                <w:color w:val="000000"/>
                <w:lang w:val="lv-LV"/>
              </w:rPr>
            </w:pPr>
            <w:r w:rsidRPr="00140473">
              <w:rPr>
                <w:color w:val="000000"/>
                <w:lang w:val="lv-LV"/>
              </w:rPr>
              <w:t>1.</w:t>
            </w:r>
          </w:p>
        </w:tc>
        <w:tc>
          <w:tcPr>
            <w:tcW w:w="2552" w:type="dxa"/>
          </w:tcPr>
          <w:p w14:paraId="55EA1348" w14:textId="77777777" w:rsidR="00A2529F" w:rsidRPr="00140473" w:rsidRDefault="00A2529F" w:rsidP="00A2529F">
            <w:pPr>
              <w:rPr>
                <w:color w:val="000000"/>
                <w:lang w:val="lv-LV"/>
              </w:rPr>
            </w:pPr>
            <w:r w:rsidRPr="00140473">
              <w:rPr>
                <w:color w:val="000000"/>
                <w:lang w:val="lv-LV"/>
              </w:rPr>
              <w:t>Apdrošināšanas objekts.</w:t>
            </w:r>
          </w:p>
        </w:tc>
        <w:tc>
          <w:tcPr>
            <w:tcW w:w="850" w:type="dxa"/>
          </w:tcPr>
          <w:p w14:paraId="0FF285E7" w14:textId="77777777" w:rsidR="00A2529F" w:rsidRPr="00B079DD" w:rsidRDefault="00B079DD" w:rsidP="00A2529F">
            <w:pPr>
              <w:rPr>
                <w:color w:val="000000"/>
                <w:lang w:val="lv-LV"/>
              </w:rPr>
            </w:pPr>
            <w:r w:rsidRPr="00B079DD">
              <w:rPr>
                <w:color w:val="000000"/>
                <w:lang w:val="lv-LV"/>
              </w:rPr>
              <w:t>1.</w:t>
            </w:r>
          </w:p>
        </w:tc>
        <w:tc>
          <w:tcPr>
            <w:tcW w:w="6379" w:type="dxa"/>
          </w:tcPr>
          <w:p w14:paraId="6607B31A" w14:textId="77777777" w:rsidR="00A2529F" w:rsidRPr="00140473" w:rsidRDefault="00F66AAF" w:rsidP="00A2529F">
            <w:pPr>
              <w:rPr>
                <w:color w:val="000000"/>
                <w:lang w:val="lv-LV"/>
              </w:rPr>
            </w:pPr>
            <w:r>
              <w:rPr>
                <w:color w:val="000000"/>
                <w:lang w:val="lv-LV"/>
              </w:rPr>
              <w:t>Pasūtītāja sauszemes transport</w:t>
            </w:r>
            <w:r w:rsidR="00A2529F" w:rsidRPr="00140473">
              <w:rPr>
                <w:color w:val="000000"/>
                <w:lang w:val="lv-LV"/>
              </w:rPr>
              <w:t>līdzeklis ar papildus aprīkojumu (t.i. transportlīdzeklim uzstādītas papildierīces, kuras bāzes modelī izgatavotājrūpnīcā nav paredzējusi) un speciālo aprīkojumu (t.i. speciāli agregāti, mezgli, sistēmas, iekārtas, kuru</w:t>
            </w:r>
            <w:r w:rsidR="00420677" w:rsidRPr="00140473">
              <w:rPr>
                <w:color w:val="000000"/>
                <w:lang w:val="lv-LV"/>
              </w:rPr>
              <w:t>s uzstādīšanu   izgatavotājrūpnīca nav paredzējusi transportlīdzekļa konstrukcijā, kā papildus aprīkojumu un, kurus atļauts uzstādīt normatīvajos aktos noteiktajā kārtībā un gadījumos (piemēram-radiosakaru iekārtas, bākugunis, speciālās skaņas iekārtas)</w:t>
            </w:r>
            <w:r w:rsidR="00A2529F" w:rsidRPr="00140473">
              <w:rPr>
                <w:color w:val="000000"/>
                <w:lang w:val="lv-LV"/>
              </w:rPr>
              <w:t xml:space="preserve"> </w:t>
            </w:r>
          </w:p>
        </w:tc>
        <w:tc>
          <w:tcPr>
            <w:tcW w:w="3836" w:type="dxa"/>
          </w:tcPr>
          <w:p w14:paraId="506ED186" w14:textId="77777777" w:rsidR="00A2529F" w:rsidRPr="00140473" w:rsidRDefault="00A2529F" w:rsidP="00A2529F">
            <w:pPr>
              <w:rPr>
                <w:color w:val="000000"/>
                <w:lang w:val="lv-LV"/>
              </w:rPr>
            </w:pPr>
          </w:p>
        </w:tc>
      </w:tr>
      <w:tr w:rsidR="00420677" w:rsidRPr="002C4039" w14:paraId="72E64ADB" w14:textId="77777777" w:rsidTr="00A2529F">
        <w:tc>
          <w:tcPr>
            <w:tcW w:w="704" w:type="dxa"/>
          </w:tcPr>
          <w:p w14:paraId="3FEB2CCA" w14:textId="77777777" w:rsidR="00420677" w:rsidRPr="00140473" w:rsidRDefault="00420677" w:rsidP="00A2529F">
            <w:pPr>
              <w:rPr>
                <w:color w:val="000000"/>
                <w:lang w:val="lv-LV"/>
              </w:rPr>
            </w:pPr>
            <w:r w:rsidRPr="00140473">
              <w:rPr>
                <w:color w:val="000000"/>
                <w:lang w:val="lv-LV"/>
              </w:rPr>
              <w:t>2.</w:t>
            </w:r>
          </w:p>
        </w:tc>
        <w:tc>
          <w:tcPr>
            <w:tcW w:w="2552" w:type="dxa"/>
          </w:tcPr>
          <w:p w14:paraId="3C222171" w14:textId="77777777" w:rsidR="00420677" w:rsidRPr="00140473" w:rsidRDefault="00420677" w:rsidP="00A2529F">
            <w:pPr>
              <w:rPr>
                <w:color w:val="000000"/>
                <w:lang w:val="lv-LV"/>
              </w:rPr>
            </w:pPr>
            <w:r w:rsidRPr="00140473">
              <w:rPr>
                <w:color w:val="000000"/>
                <w:lang w:val="lv-LV"/>
              </w:rPr>
              <w:t>Apdrošināšanas riski</w:t>
            </w:r>
          </w:p>
        </w:tc>
        <w:tc>
          <w:tcPr>
            <w:tcW w:w="850" w:type="dxa"/>
          </w:tcPr>
          <w:p w14:paraId="0469C0A6" w14:textId="77777777" w:rsidR="00420677" w:rsidRPr="00140473" w:rsidRDefault="00420677" w:rsidP="00A2529F">
            <w:pPr>
              <w:rPr>
                <w:color w:val="000000"/>
                <w:lang w:val="lv-LV"/>
              </w:rPr>
            </w:pPr>
            <w:r w:rsidRPr="00140473">
              <w:rPr>
                <w:color w:val="000000"/>
                <w:lang w:val="lv-LV"/>
              </w:rPr>
              <w:t>2.1.</w:t>
            </w:r>
          </w:p>
        </w:tc>
        <w:tc>
          <w:tcPr>
            <w:tcW w:w="6379" w:type="dxa"/>
          </w:tcPr>
          <w:p w14:paraId="6810568D" w14:textId="77777777" w:rsidR="00420677" w:rsidRPr="00140473" w:rsidRDefault="00420677" w:rsidP="00A2529F">
            <w:pPr>
              <w:rPr>
                <w:color w:val="000000"/>
                <w:lang w:val="lv-LV"/>
              </w:rPr>
            </w:pPr>
            <w:r w:rsidRPr="00140473">
              <w:rPr>
                <w:color w:val="000000"/>
                <w:lang w:val="lv-LV"/>
              </w:rPr>
              <w:t>Transportlīdzekļa (ieskaitot papildus un speciālo aprīkojumu) pilnīgas bojāejas gadījum</w:t>
            </w:r>
            <w:r w:rsidR="0031001A" w:rsidRPr="00140473">
              <w:rPr>
                <w:color w:val="000000"/>
                <w:lang w:val="lv-LV"/>
              </w:rPr>
              <w:t>s;</w:t>
            </w:r>
          </w:p>
        </w:tc>
        <w:tc>
          <w:tcPr>
            <w:tcW w:w="3836" w:type="dxa"/>
          </w:tcPr>
          <w:p w14:paraId="55D54C8B" w14:textId="77777777" w:rsidR="00420677" w:rsidRPr="00140473" w:rsidRDefault="00420677" w:rsidP="00A2529F">
            <w:pPr>
              <w:rPr>
                <w:color w:val="000000"/>
                <w:lang w:val="lv-LV"/>
              </w:rPr>
            </w:pPr>
          </w:p>
        </w:tc>
      </w:tr>
      <w:tr w:rsidR="0031001A" w:rsidRPr="002C4039" w14:paraId="0B964319" w14:textId="77777777" w:rsidTr="00A2529F">
        <w:tc>
          <w:tcPr>
            <w:tcW w:w="704" w:type="dxa"/>
          </w:tcPr>
          <w:p w14:paraId="07D2B603" w14:textId="77777777" w:rsidR="0031001A" w:rsidRPr="00140473" w:rsidRDefault="0031001A" w:rsidP="00A2529F">
            <w:pPr>
              <w:rPr>
                <w:color w:val="000000"/>
                <w:lang w:val="lv-LV"/>
              </w:rPr>
            </w:pPr>
          </w:p>
        </w:tc>
        <w:tc>
          <w:tcPr>
            <w:tcW w:w="2552" w:type="dxa"/>
          </w:tcPr>
          <w:p w14:paraId="399D4DB5" w14:textId="77777777" w:rsidR="0031001A" w:rsidRPr="00140473" w:rsidRDefault="0031001A" w:rsidP="00A2529F">
            <w:pPr>
              <w:rPr>
                <w:color w:val="000000"/>
                <w:lang w:val="lv-LV"/>
              </w:rPr>
            </w:pPr>
          </w:p>
        </w:tc>
        <w:tc>
          <w:tcPr>
            <w:tcW w:w="850" w:type="dxa"/>
          </w:tcPr>
          <w:p w14:paraId="62BAF091" w14:textId="77777777" w:rsidR="0031001A" w:rsidRPr="00140473" w:rsidRDefault="0031001A" w:rsidP="00A2529F">
            <w:pPr>
              <w:rPr>
                <w:color w:val="000000"/>
                <w:lang w:val="lv-LV"/>
              </w:rPr>
            </w:pPr>
            <w:r w:rsidRPr="00140473">
              <w:rPr>
                <w:color w:val="000000"/>
                <w:lang w:val="lv-LV"/>
              </w:rPr>
              <w:t>2.2.</w:t>
            </w:r>
          </w:p>
        </w:tc>
        <w:tc>
          <w:tcPr>
            <w:tcW w:w="6379" w:type="dxa"/>
          </w:tcPr>
          <w:p w14:paraId="38ABE662" w14:textId="77777777" w:rsidR="0031001A" w:rsidRPr="00140473" w:rsidRDefault="0031001A" w:rsidP="00A2529F">
            <w:pPr>
              <w:rPr>
                <w:color w:val="000000"/>
                <w:lang w:val="lv-LV"/>
              </w:rPr>
            </w:pPr>
            <w:r w:rsidRPr="00140473">
              <w:rPr>
                <w:color w:val="000000"/>
                <w:lang w:val="lv-LV"/>
              </w:rPr>
              <w:t>Transportlīdzekļa (ieskaitot papildus un speciālo aprīkojumu) zādzības/laupīšanas gadījums;</w:t>
            </w:r>
          </w:p>
        </w:tc>
        <w:tc>
          <w:tcPr>
            <w:tcW w:w="3836" w:type="dxa"/>
          </w:tcPr>
          <w:p w14:paraId="35B2132C" w14:textId="77777777" w:rsidR="0031001A" w:rsidRPr="00140473" w:rsidRDefault="0031001A" w:rsidP="00A2529F">
            <w:pPr>
              <w:rPr>
                <w:color w:val="000000"/>
                <w:lang w:val="lv-LV"/>
              </w:rPr>
            </w:pPr>
          </w:p>
        </w:tc>
      </w:tr>
      <w:tr w:rsidR="0031001A" w:rsidRPr="002C4039" w14:paraId="51CA780F" w14:textId="77777777" w:rsidTr="00A2529F">
        <w:tc>
          <w:tcPr>
            <w:tcW w:w="704" w:type="dxa"/>
          </w:tcPr>
          <w:p w14:paraId="1E98CDD5" w14:textId="77777777" w:rsidR="0031001A" w:rsidRPr="00140473" w:rsidRDefault="0031001A" w:rsidP="00A2529F">
            <w:pPr>
              <w:rPr>
                <w:color w:val="000000"/>
                <w:lang w:val="lv-LV"/>
              </w:rPr>
            </w:pPr>
          </w:p>
        </w:tc>
        <w:tc>
          <w:tcPr>
            <w:tcW w:w="2552" w:type="dxa"/>
          </w:tcPr>
          <w:p w14:paraId="671D1D3F" w14:textId="77777777" w:rsidR="0031001A" w:rsidRPr="00140473" w:rsidRDefault="0031001A" w:rsidP="00A2529F">
            <w:pPr>
              <w:rPr>
                <w:color w:val="000000"/>
                <w:lang w:val="lv-LV"/>
              </w:rPr>
            </w:pPr>
          </w:p>
        </w:tc>
        <w:tc>
          <w:tcPr>
            <w:tcW w:w="850" w:type="dxa"/>
          </w:tcPr>
          <w:p w14:paraId="62F7F4EB" w14:textId="77777777" w:rsidR="0031001A" w:rsidRPr="00140473" w:rsidRDefault="0031001A" w:rsidP="00A2529F">
            <w:pPr>
              <w:rPr>
                <w:color w:val="000000"/>
                <w:lang w:val="lv-LV"/>
              </w:rPr>
            </w:pPr>
            <w:r w:rsidRPr="00140473">
              <w:rPr>
                <w:color w:val="000000"/>
                <w:lang w:val="lv-LV"/>
              </w:rPr>
              <w:t>2.3.</w:t>
            </w:r>
          </w:p>
        </w:tc>
        <w:tc>
          <w:tcPr>
            <w:tcW w:w="6379" w:type="dxa"/>
          </w:tcPr>
          <w:p w14:paraId="5D7BBEF3" w14:textId="77777777" w:rsidR="0031001A" w:rsidRPr="00140473" w:rsidRDefault="0007249D" w:rsidP="00A2529F">
            <w:pPr>
              <w:rPr>
                <w:color w:val="000000"/>
                <w:lang w:val="lv-LV"/>
              </w:rPr>
            </w:pPr>
            <w:r w:rsidRPr="00140473">
              <w:rPr>
                <w:color w:val="000000"/>
                <w:lang w:val="lv-LV"/>
              </w:rPr>
              <w:t>Bojājumi, kas radušies transportlīdzeklim (ieskaitot papildus un speciālo aprīkojumu) piedaloties ceļu satiksmē vai citā vietā, kur iespējama transportlīdzekļa braukšana), tai skaitā ja ir notikusi sadursme ar šķērsli, iebraukšana bedrē, uzbraukšana gājējam vai dzīvniekam vai putnam, kustībā esoša transportlīdzekļa apgāšanās, transportlīdzekļa krišana vai nogrimšana;</w:t>
            </w:r>
          </w:p>
        </w:tc>
        <w:tc>
          <w:tcPr>
            <w:tcW w:w="3836" w:type="dxa"/>
          </w:tcPr>
          <w:p w14:paraId="6F595979" w14:textId="77777777" w:rsidR="0031001A" w:rsidRPr="00140473" w:rsidRDefault="0031001A" w:rsidP="00A2529F">
            <w:pPr>
              <w:rPr>
                <w:color w:val="000000"/>
                <w:lang w:val="lv-LV"/>
              </w:rPr>
            </w:pPr>
          </w:p>
        </w:tc>
      </w:tr>
      <w:tr w:rsidR="0007249D" w:rsidRPr="002C4039" w14:paraId="4B164003" w14:textId="77777777" w:rsidTr="00A2529F">
        <w:tc>
          <w:tcPr>
            <w:tcW w:w="704" w:type="dxa"/>
          </w:tcPr>
          <w:p w14:paraId="5F6CB016" w14:textId="77777777" w:rsidR="0007249D" w:rsidRPr="00140473" w:rsidRDefault="0007249D" w:rsidP="00A2529F">
            <w:pPr>
              <w:rPr>
                <w:color w:val="000000"/>
                <w:lang w:val="lv-LV"/>
              </w:rPr>
            </w:pPr>
          </w:p>
        </w:tc>
        <w:tc>
          <w:tcPr>
            <w:tcW w:w="2552" w:type="dxa"/>
          </w:tcPr>
          <w:p w14:paraId="67AC379F" w14:textId="77777777" w:rsidR="0007249D" w:rsidRPr="00140473" w:rsidRDefault="0007249D" w:rsidP="00A2529F">
            <w:pPr>
              <w:rPr>
                <w:color w:val="000000"/>
                <w:lang w:val="lv-LV"/>
              </w:rPr>
            </w:pPr>
          </w:p>
        </w:tc>
        <w:tc>
          <w:tcPr>
            <w:tcW w:w="850" w:type="dxa"/>
          </w:tcPr>
          <w:p w14:paraId="54DEC3B9" w14:textId="77777777" w:rsidR="0007249D" w:rsidRPr="00140473" w:rsidRDefault="0007249D" w:rsidP="00A2529F">
            <w:pPr>
              <w:rPr>
                <w:color w:val="000000"/>
                <w:lang w:val="lv-LV"/>
              </w:rPr>
            </w:pPr>
            <w:r w:rsidRPr="00140473">
              <w:rPr>
                <w:color w:val="000000"/>
                <w:lang w:val="lv-LV"/>
              </w:rPr>
              <w:t>2.4.</w:t>
            </w:r>
          </w:p>
        </w:tc>
        <w:tc>
          <w:tcPr>
            <w:tcW w:w="6379" w:type="dxa"/>
          </w:tcPr>
          <w:p w14:paraId="01077ECE" w14:textId="77777777" w:rsidR="0007249D" w:rsidRPr="00140473" w:rsidRDefault="00E246C6" w:rsidP="00A2529F">
            <w:pPr>
              <w:rPr>
                <w:color w:val="000000"/>
                <w:lang w:val="lv-LV"/>
              </w:rPr>
            </w:pPr>
            <w:r w:rsidRPr="00140473">
              <w:rPr>
                <w:color w:val="000000"/>
                <w:lang w:val="lv-LV"/>
              </w:rPr>
              <w:t>Bojājumi, kas radušies transportlīdzeklim (ieskaitot papildus un speciālo aprīkojumu) ugunsgrēka gadījumā, tai skaitā uguns no ārējā avota iedarbībā uz transportlīdzekli un ugunsgrēka dzēšanas darbību iedarbībā;</w:t>
            </w:r>
          </w:p>
        </w:tc>
        <w:tc>
          <w:tcPr>
            <w:tcW w:w="3836" w:type="dxa"/>
          </w:tcPr>
          <w:p w14:paraId="17985C36" w14:textId="77777777" w:rsidR="0007249D" w:rsidRPr="00140473" w:rsidRDefault="0007249D" w:rsidP="00A2529F">
            <w:pPr>
              <w:rPr>
                <w:color w:val="000000"/>
                <w:lang w:val="lv-LV"/>
              </w:rPr>
            </w:pPr>
          </w:p>
        </w:tc>
      </w:tr>
      <w:tr w:rsidR="00E04896" w:rsidRPr="002C4039" w14:paraId="7080C5CA" w14:textId="77777777" w:rsidTr="00A2529F">
        <w:tc>
          <w:tcPr>
            <w:tcW w:w="704" w:type="dxa"/>
          </w:tcPr>
          <w:p w14:paraId="2FA28181" w14:textId="77777777" w:rsidR="00E04896" w:rsidRPr="00140473" w:rsidRDefault="00E04896" w:rsidP="00A2529F">
            <w:pPr>
              <w:rPr>
                <w:color w:val="000000"/>
                <w:lang w:val="lv-LV"/>
              </w:rPr>
            </w:pPr>
          </w:p>
        </w:tc>
        <w:tc>
          <w:tcPr>
            <w:tcW w:w="2552" w:type="dxa"/>
          </w:tcPr>
          <w:p w14:paraId="084EFBE5" w14:textId="77777777" w:rsidR="00E04896" w:rsidRPr="00140473" w:rsidRDefault="00E04896" w:rsidP="00A2529F">
            <w:pPr>
              <w:rPr>
                <w:color w:val="000000"/>
                <w:lang w:val="lv-LV"/>
              </w:rPr>
            </w:pPr>
          </w:p>
        </w:tc>
        <w:tc>
          <w:tcPr>
            <w:tcW w:w="850" w:type="dxa"/>
          </w:tcPr>
          <w:p w14:paraId="59224559" w14:textId="77777777" w:rsidR="00E04896" w:rsidRPr="00140473" w:rsidRDefault="00E04896" w:rsidP="00A2529F">
            <w:pPr>
              <w:rPr>
                <w:color w:val="000000"/>
                <w:lang w:val="lv-LV"/>
              </w:rPr>
            </w:pPr>
            <w:r w:rsidRPr="00140473">
              <w:rPr>
                <w:color w:val="000000"/>
                <w:lang w:val="lv-LV"/>
              </w:rPr>
              <w:t>2.5.</w:t>
            </w:r>
          </w:p>
        </w:tc>
        <w:tc>
          <w:tcPr>
            <w:tcW w:w="6379" w:type="dxa"/>
          </w:tcPr>
          <w:p w14:paraId="12CB5A46" w14:textId="77777777" w:rsidR="00E04896" w:rsidRPr="00140473" w:rsidRDefault="00663F4D" w:rsidP="00A2529F">
            <w:pPr>
              <w:rPr>
                <w:color w:val="000000"/>
                <w:lang w:val="lv-LV"/>
              </w:rPr>
            </w:pPr>
            <w:r w:rsidRPr="00140473">
              <w:rPr>
                <w:color w:val="000000"/>
                <w:lang w:val="lv-LV"/>
              </w:rPr>
              <w:t>Bojājumi, kas radušies transportlīdzeklim (ieskaitot papildus un speciālo aprīkojumu) eksplozijas gadījumā, tai skaitā eksplozijas no ārējā avota iedarbība uz transportlīdzekli;</w:t>
            </w:r>
          </w:p>
        </w:tc>
        <w:tc>
          <w:tcPr>
            <w:tcW w:w="3836" w:type="dxa"/>
          </w:tcPr>
          <w:p w14:paraId="1E52FB56" w14:textId="77777777" w:rsidR="00E04896" w:rsidRPr="00140473" w:rsidRDefault="00E04896" w:rsidP="00A2529F">
            <w:pPr>
              <w:rPr>
                <w:color w:val="000000"/>
                <w:lang w:val="lv-LV"/>
              </w:rPr>
            </w:pPr>
          </w:p>
        </w:tc>
      </w:tr>
      <w:tr w:rsidR="00663F4D" w:rsidRPr="002C4039" w14:paraId="23596EBD" w14:textId="77777777" w:rsidTr="00A2529F">
        <w:tc>
          <w:tcPr>
            <w:tcW w:w="704" w:type="dxa"/>
          </w:tcPr>
          <w:p w14:paraId="1730D564" w14:textId="77777777" w:rsidR="00663F4D" w:rsidRPr="00140473" w:rsidRDefault="00663F4D" w:rsidP="00A2529F">
            <w:pPr>
              <w:rPr>
                <w:color w:val="000000"/>
                <w:lang w:val="lv-LV"/>
              </w:rPr>
            </w:pPr>
          </w:p>
        </w:tc>
        <w:tc>
          <w:tcPr>
            <w:tcW w:w="2552" w:type="dxa"/>
          </w:tcPr>
          <w:p w14:paraId="47770C4F" w14:textId="77777777" w:rsidR="00663F4D" w:rsidRPr="00140473" w:rsidRDefault="00663F4D" w:rsidP="00A2529F">
            <w:pPr>
              <w:rPr>
                <w:color w:val="000000"/>
                <w:lang w:val="lv-LV"/>
              </w:rPr>
            </w:pPr>
          </w:p>
        </w:tc>
        <w:tc>
          <w:tcPr>
            <w:tcW w:w="850" w:type="dxa"/>
          </w:tcPr>
          <w:p w14:paraId="3D200845" w14:textId="77777777" w:rsidR="00663F4D" w:rsidRPr="00140473" w:rsidRDefault="00663F4D" w:rsidP="00A2529F">
            <w:pPr>
              <w:rPr>
                <w:color w:val="000000"/>
                <w:lang w:val="lv-LV"/>
              </w:rPr>
            </w:pPr>
            <w:r w:rsidRPr="00140473">
              <w:rPr>
                <w:color w:val="000000"/>
                <w:lang w:val="lv-LV"/>
              </w:rPr>
              <w:t>2.6.</w:t>
            </w:r>
          </w:p>
        </w:tc>
        <w:tc>
          <w:tcPr>
            <w:tcW w:w="6379" w:type="dxa"/>
          </w:tcPr>
          <w:p w14:paraId="10EA032E" w14:textId="77777777" w:rsidR="00663F4D" w:rsidRPr="00140473" w:rsidRDefault="00836786" w:rsidP="00A2529F">
            <w:pPr>
              <w:rPr>
                <w:color w:val="000000"/>
                <w:lang w:val="lv-LV"/>
              </w:rPr>
            </w:pPr>
            <w:r w:rsidRPr="00140473">
              <w:rPr>
                <w:color w:val="000000"/>
                <w:lang w:val="lv-LV"/>
              </w:rPr>
              <w:t>Bojājumi, kas radušies transportlīdzeklim (ieskaitot papildus un speciālo aprīkojumu) dabas stihiju iedarbības rezultātā;</w:t>
            </w:r>
          </w:p>
        </w:tc>
        <w:tc>
          <w:tcPr>
            <w:tcW w:w="3836" w:type="dxa"/>
          </w:tcPr>
          <w:p w14:paraId="7C88B374" w14:textId="77777777" w:rsidR="00663F4D" w:rsidRPr="00140473" w:rsidRDefault="00663F4D" w:rsidP="00A2529F">
            <w:pPr>
              <w:rPr>
                <w:color w:val="000000"/>
                <w:lang w:val="lv-LV"/>
              </w:rPr>
            </w:pPr>
          </w:p>
        </w:tc>
      </w:tr>
      <w:tr w:rsidR="00836786" w:rsidRPr="002C4039" w14:paraId="746089C1" w14:textId="77777777" w:rsidTr="00A2529F">
        <w:tc>
          <w:tcPr>
            <w:tcW w:w="704" w:type="dxa"/>
          </w:tcPr>
          <w:p w14:paraId="38FA1D68" w14:textId="77777777" w:rsidR="00836786" w:rsidRPr="00140473" w:rsidRDefault="00836786" w:rsidP="00A2529F">
            <w:pPr>
              <w:rPr>
                <w:color w:val="000000"/>
                <w:lang w:val="lv-LV"/>
              </w:rPr>
            </w:pPr>
          </w:p>
        </w:tc>
        <w:tc>
          <w:tcPr>
            <w:tcW w:w="2552" w:type="dxa"/>
          </w:tcPr>
          <w:p w14:paraId="6E46E2F7" w14:textId="77777777" w:rsidR="00836786" w:rsidRPr="00140473" w:rsidRDefault="00836786" w:rsidP="00A2529F">
            <w:pPr>
              <w:rPr>
                <w:color w:val="000000"/>
                <w:lang w:val="lv-LV"/>
              </w:rPr>
            </w:pPr>
          </w:p>
        </w:tc>
        <w:tc>
          <w:tcPr>
            <w:tcW w:w="850" w:type="dxa"/>
          </w:tcPr>
          <w:p w14:paraId="307E02CF" w14:textId="77777777" w:rsidR="00836786" w:rsidRPr="00140473" w:rsidRDefault="00836786" w:rsidP="00A2529F">
            <w:pPr>
              <w:rPr>
                <w:color w:val="000000"/>
                <w:lang w:val="lv-LV"/>
              </w:rPr>
            </w:pPr>
            <w:r w:rsidRPr="00140473">
              <w:rPr>
                <w:color w:val="000000"/>
                <w:lang w:val="lv-LV"/>
              </w:rPr>
              <w:t>2.7.</w:t>
            </w:r>
          </w:p>
        </w:tc>
        <w:tc>
          <w:tcPr>
            <w:tcW w:w="6379" w:type="dxa"/>
          </w:tcPr>
          <w:p w14:paraId="6D3E9A62" w14:textId="77777777" w:rsidR="00836786" w:rsidRPr="00140473" w:rsidRDefault="005B0B62" w:rsidP="00A2529F">
            <w:pPr>
              <w:rPr>
                <w:color w:val="000000"/>
                <w:lang w:val="lv-LV"/>
              </w:rPr>
            </w:pPr>
            <w:r w:rsidRPr="00140473">
              <w:rPr>
                <w:color w:val="000000"/>
                <w:lang w:val="lv-LV"/>
              </w:rPr>
              <w:t>Bojājumi, kas radušies transportlīdzeklim (ieskaitot papildus un speciālo aprīkojumu) krītošu priekšmetu iedarbības rezultātā (neatkarīgi no tā vai tas bijis kustībā , apstājies vai novietots stāvēšanai) tajā skaitā transportlīdzeklim uzlijušu vielu iedarbībā;</w:t>
            </w:r>
          </w:p>
        </w:tc>
        <w:tc>
          <w:tcPr>
            <w:tcW w:w="3836" w:type="dxa"/>
          </w:tcPr>
          <w:p w14:paraId="15B5A3FB" w14:textId="77777777" w:rsidR="00836786" w:rsidRPr="00140473" w:rsidRDefault="00836786" w:rsidP="00A2529F">
            <w:pPr>
              <w:rPr>
                <w:color w:val="000000"/>
                <w:lang w:val="lv-LV"/>
              </w:rPr>
            </w:pPr>
          </w:p>
        </w:tc>
      </w:tr>
      <w:tr w:rsidR="005B0B62" w:rsidRPr="002C4039" w14:paraId="21CD4AD0" w14:textId="77777777" w:rsidTr="00A2529F">
        <w:tc>
          <w:tcPr>
            <w:tcW w:w="704" w:type="dxa"/>
          </w:tcPr>
          <w:p w14:paraId="3691AC72" w14:textId="77777777" w:rsidR="005B0B62" w:rsidRPr="00140473" w:rsidRDefault="005B0B62" w:rsidP="00A2529F">
            <w:pPr>
              <w:rPr>
                <w:color w:val="000000"/>
                <w:lang w:val="lv-LV"/>
              </w:rPr>
            </w:pPr>
          </w:p>
        </w:tc>
        <w:tc>
          <w:tcPr>
            <w:tcW w:w="2552" w:type="dxa"/>
          </w:tcPr>
          <w:p w14:paraId="0D916AA8" w14:textId="77777777" w:rsidR="005B0B62" w:rsidRPr="00140473" w:rsidRDefault="005B0B62" w:rsidP="00A2529F">
            <w:pPr>
              <w:rPr>
                <w:color w:val="000000"/>
                <w:lang w:val="lv-LV"/>
              </w:rPr>
            </w:pPr>
          </w:p>
        </w:tc>
        <w:tc>
          <w:tcPr>
            <w:tcW w:w="850" w:type="dxa"/>
          </w:tcPr>
          <w:p w14:paraId="1EB56F52" w14:textId="77777777" w:rsidR="005B0B62" w:rsidRPr="00140473" w:rsidRDefault="0000522F" w:rsidP="00A2529F">
            <w:pPr>
              <w:rPr>
                <w:color w:val="000000"/>
                <w:lang w:val="lv-LV"/>
              </w:rPr>
            </w:pPr>
            <w:r w:rsidRPr="00140473">
              <w:rPr>
                <w:color w:val="000000"/>
                <w:lang w:val="lv-LV"/>
              </w:rPr>
              <w:t>2.8.</w:t>
            </w:r>
          </w:p>
        </w:tc>
        <w:tc>
          <w:tcPr>
            <w:tcW w:w="6379" w:type="dxa"/>
          </w:tcPr>
          <w:p w14:paraId="317C70C9" w14:textId="77777777" w:rsidR="005B0B62" w:rsidRPr="00140473" w:rsidRDefault="0000522F" w:rsidP="00A2529F">
            <w:pPr>
              <w:rPr>
                <w:color w:val="000000"/>
                <w:lang w:val="lv-LV"/>
              </w:rPr>
            </w:pPr>
            <w:r w:rsidRPr="00140473">
              <w:rPr>
                <w:color w:val="000000"/>
                <w:lang w:val="lv-LV"/>
              </w:rPr>
              <w:t>Bojājumi, kas radušies transportlīdzeklim (ieskaitot papildus un speciālo aprīkojumu) trešās personas prettiesiskas rīcības rezultātā;</w:t>
            </w:r>
          </w:p>
        </w:tc>
        <w:tc>
          <w:tcPr>
            <w:tcW w:w="3836" w:type="dxa"/>
          </w:tcPr>
          <w:p w14:paraId="0DFF9A40" w14:textId="77777777" w:rsidR="005B0B62" w:rsidRPr="00140473" w:rsidRDefault="005B0B62" w:rsidP="00A2529F">
            <w:pPr>
              <w:rPr>
                <w:color w:val="000000"/>
                <w:lang w:val="lv-LV"/>
              </w:rPr>
            </w:pPr>
          </w:p>
        </w:tc>
      </w:tr>
      <w:tr w:rsidR="0000522F" w:rsidRPr="002C4039" w14:paraId="62143372" w14:textId="77777777" w:rsidTr="00A2529F">
        <w:tc>
          <w:tcPr>
            <w:tcW w:w="704" w:type="dxa"/>
          </w:tcPr>
          <w:p w14:paraId="5BBBE4ED" w14:textId="77777777" w:rsidR="0000522F" w:rsidRPr="00140473" w:rsidRDefault="0000522F" w:rsidP="00A2529F">
            <w:pPr>
              <w:rPr>
                <w:color w:val="000000"/>
                <w:lang w:val="lv-LV"/>
              </w:rPr>
            </w:pPr>
          </w:p>
        </w:tc>
        <w:tc>
          <w:tcPr>
            <w:tcW w:w="2552" w:type="dxa"/>
          </w:tcPr>
          <w:p w14:paraId="524A505B" w14:textId="77777777" w:rsidR="0000522F" w:rsidRPr="00140473" w:rsidRDefault="0000522F" w:rsidP="00A2529F">
            <w:pPr>
              <w:rPr>
                <w:color w:val="000000"/>
                <w:lang w:val="lv-LV"/>
              </w:rPr>
            </w:pPr>
          </w:p>
        </w:tc>
        <w:tc>
          <w:tcPr>
            <w:tcW w:w="850" w:type="dxa"/>
          </w:tcPr>
          <w:p w14:paraId="07F9A15B" w14:textId="77777777" w:rsidR="0000522F" w:rsidRPr="00140473" w:rsidRDefault="0000522F" w:rsidP="00A2529F">
            <w:pPr>
              <w:rPr>
                <w:color w:val="000000"/>
                <w:lang w:val="lv-LV"/>
              </w:rPr>
            </w:pPr>
            <w:r w:rsidRPr="00140473">
              <w:rPr>
                <w:color w:val="000000"/>
                <w:lang w:val="lv-LV"/>
              </w:rPr>
              <w:t>2.9.</w:t>
            </w:r>
          </w:p>
        </w:tc>
        <w:tc>
          <w:tcPr>
            <w:tcW w:w="6379" w:type="dxa"/>
          </w:tcPr>
          <w:p w14:paraId="0EAFE1ED" w14:textId="77777777" w:rsidR="00C471A0" w:rsidRPr="00140473" w:rsidRDefault="00C471A0" w:rsidP="00A2529F">
            <w:pPr>
              <w:rPr>
                <w:color w:val="000000"/>
                <w:lang w:val="lv-LV"/>
              </w:rPr>
            </w:pPr>
            <w:r w:rsidRPr="00140473">
              <w:rPr>
                <w:color w:val="000000"/>
                <w:lang w:val="lv-LV"/>
              </w:rPr>
              <w:t>Transportlīdzekļa logu, lukturu, spoguļu stiklu bojājumi, kas radušies ceļu satiksmē, citiem transportlīdzekļiem no ceļa uzraujot priekšmetus;</w:t>
            </w:r>
          </w:p>
        </w:tc>
        <w:tc>
          <w:tcPr>
            <w:tcW w:w="3836" w:type="dxa"/>
          </w:tcPr>
          <w:p w14:paraId="0C7AE79D" w14:textId="77777777" w:rsidR="0000522F" w:rsidRPr="00140473" w:rsidRDefault="0000522F" w:rsidP="00A2529F">
            <w:pPr>
              <w:rPr>
                <w:color w:val="000000"/>
                <w:lang w:val="lv-LV"/>
              </w:rPr>
            </w:pPr>
          </w:p>
        </w:tc>
      </w:tr>
      <w:tr w:rsidR="00C471A0" w:rsidRPr="002C4039" w14:paraId="6C6A9EA3" w14:textId="77777777" w:rsidTr="00A2529F">
        <w:tc>
          <w:tcPr>
            <w:tcW w:w="704" w:type="dxa"/>
          </w:tcPr>
          <w:p w14:paraId="3C068C35" w14:textId="77777777" w:rsidR="00C471A0" w:rsidRPr="00140473" w:rsidRDefault="00C471A0" w:rsidP="00A2529F">
            <w:pPr>
              <w:rPr>
                <w:color w:val="000000"/>
                <w:lang w:val="lv-LV"/>
              </w:rPr>
            </w:pPr>
          </w:p>
        </w:tc>
        <w:tc>
          <w:tcPr>
            <w:tcW w:w="2552" w:type="dxa"/>
          </w:tcPr>
          <w:p w14:paraId="623DA764" w14:textId="77777777" w:rsidR="00C471A0" w:rsidRPr="00140473" w:rsidRDefault="00C471A0" w:rsidP="00A2529F">
            <w:pPr>
              <w:rPr>
                <w:color w:val="000000"/>
                <w:lang w:val="lv-LV"/>
              </w:rPr>
            </w:pPr>
          </w:p>
        </w:tc>
        <w:tc>
          <w:tcPr>
            <w:tcW w:w="850" w:type="dxa"/>
          </w:tcPr>
          <w:p w14:paraId="724B94DF" w14:textId="77777777" w:rsidR="00C471A0" w:rsidRPr="00140473" w:rsidRDefault="00C471A0" w:rsidP="00A2529F">
            <w:pPr>
              <w:rPr>
                <w:color w:val="000000"/>
                <w:lang w:val="lv-LV"/>
              </w:rPr>
            </w:pPr>
            <w:r w:rsidRPr="00140473">
              <w:rPr>
                <w:color w:val="000000"/>
                <w:lang w:val="lv-LV"/>
              </w:rPr>
              <w:t>2.10.</w:t>
            </w:r>
          </w:p>
        </w:tc>
        <w:tc>
          <w:tcPr>
            <w:tcW w:w="6379" w:type="dxa"/>
          </w:tcPr>
          <w:p w14:paraId="589B1E47" w14:textId="77777777" w:rsidR="00C471A0" w:rsidRPr="00140473" w:rsidRDefault="00C9658D" w:rsidP="00A2529F">
            <w:pPr>
              <w:rPr>
                <w:color w:val="000000"/>
                <w:lang w:val="lv-LV"/>
              </w:rPr>
            </w:pPr>
            <w:r w:rsidRPr="00140473">
              <w:rPr>
                <w:color w:val="000000"/>
                <w:lang w:val="lv-LV"/>
              </w:rPr>
              <w:t>Transportlīdzekļa daļu/detaļu, iekārtu, ierīču un mezglu (ieskaitot papildus un speciālo aprīkojumu) zādzības/laupīšanas gad</w:t>
            </w:r>
            <w:r w:rsidR="00C12054" w:rsidRPr="00140473">
              <w:rPr>
                <w:color w:val="000000"/>
                <w:lang w:val="lv-LV"/>
              </w:rPr>
              <w:t>ījums.</w:t>
            </w:r>
          </w:p>
        </w:tc>
        <w:tc>
          <w:tcPr>
            <w:tcW w:w="3836" w:type="dxa"/>
          </w:tcPr>
          <w:p w14:paraId="51E57FF4" w14:textId="77777777" w:rsidR="00C471A0" w:rsidRPr="00140473" w:rsidRDefault="00C471A0" w:rsidP="00A2529F">
            <w:pPr>
              <w:rPr>
                <w:color w:val="000000"/>
                <w:lang w:val="lv-LV"/>
              </w:rPr>
            </w:pPr>
          </w:p>
        </w:tc>
      </w:tr>
      <w:tr w:rsidR="00C9658D" w:rsidRPr="002C4039" w14:paraId="7A4683FE" w14:textId="77777777" w:rsidTr="00A2529F">
        <w:tc>
          <w:tcPr>
            <w:tcW w:w="704" w:type="dxa"/>
          </w:tcPr>
          <w:p w14:paraId="5154BBBD" w14:textId="77777777" w:rsidR="00C9658D" w:rsidRPr="00140473" w:rsidRDefault="00C12054" w:rsidP="00A2529F">
            <w:pPr>
              <w:rPr>
                <w:color w:val="000000"/>
                <w:lang w:val="lv-LV"/>
              </w:rPr>
            </w:pPr>
            <w:r w:rsidRPr="00140473">
              <w:rPr>
                <w:color w:val="000000"/>
                <w:lang w:val="lv-LV"/>
              </w:rPr>
              <w:t>3.</w:t>
            </w:r>
          </w:p>
        </w:tc>
        <w:tc>
          <w:tcPr>
            <w:tcW w:w="2552" w:type="dxa"/>
          </w:tcPr>
          <w:p w14:paraId="3AB32A7C" w14:textId="77777777" w:rsidR="00C9658D" w:rsidRPr="00140473" w:rsidRDefault="00C12054" w:rsidP="00A2529F">
            <w:pPr>
              <w:rPr>
                <w:color w:val="000000"/>
                <w:lang w:val="lv-LV"/>
              </w:rPr>
            </w:pPr>
            <w:r w:rsidRPr="00140473">
              <w:rPr>
                <w:color w:val="000000"/>
                <w:lang w:val="lv-LV"/>
              </w:rPr>
              <w:t>Apdrošināmie transportlīdzekļi</w:t>
            </w:r>
          </w:p>
        </w:tc>
        <w:tc>
          <w:tcPr>
            <w:tcW w:w="850" w:type="dxa"/>
          </w:tcPr>
          <w:p w14:paraId="0671B54F" w14:textId="77777777" w:rsidR="00C9658D" w:rsidRPr="00140473" w:rsidRDefault="000C55CA" w:rsidP="00A2529F">
            <w:pPr>
              <w:rPr>
                <w:color w:val="000000"/>
                <w:lang w:val="lv-LV"/>
              </w:rPr>
            </w:pPr>
            <w:r>
              <w:rPr>
                <w:color w:val="000000"/>
                <w:lang w:val="lv-LV"/>
              </w:rPr>
              <w:t>3.1.</w:t>
            </w:r>
          </w:p>
        </w:tc>
        <w:tc>
          <w:tcPr>
            <w:tcW w:w="6379" w:type="dxa"/>
          </w:tcPr>
          <w:p w14:paraId="53455E81" w14:textId="77777777" w:rsidR="00C9658D" w:rsidRPr="00140473" w:rsidRDefault="00C12054" w:rsidP="00A2529F">
            <w:pPr>
              <w:rPr>
                <w:color w:val="000000"/>
                <w:lang w:val="lv-LV"/>
              </w:rPr>
            </w:pPr>
            <w:r w:rsidRPr="00140473">
              <w:rPr>
                <w:color w:val="000000"/>
                <w:lang w:val="lv-LV"/>
              </w:rPr>
              <w:t>Atbilstoši pasūtītāja sastādītam transportlīdzekļu sarakstam, kurā norādīta apdrošināmā transportlīdzekļa marka, modelis, izlaiduma gads, dzinēja tilpums un citi dati par transportlīdzekli.</w:t>
            </w:r>
          </w:p>
        </w:tc>
        <w:tc>
          <w:tcPr>
            <w:tcW w:w="3836" w:type="dxa"/>
          </w:tcPr>
          <w:p w14:paraId="27476DA8" w14:textId="77777777" w:rsidR="00C9658D" w:rsidRPr="00140473" w:rsidRDefault="00C9658D" w:rsidP="00A2529F">
            <w:pPr>
              <w:rPr>
                <w:color w:val="000000"/>
                <w:lang w:val="lv-LV"/>
              </w:rPr>
            </w:pPr>
          </w:p>
        </w:tc>
      </w:tr>
      <w:tr w:rsidR="009673F0" w:rsidRPr="002C4039" w14:paraId="77DF9A94" w14:textId="77777777" w:rsidTr="00A2529F">
        <w:tc>
          <w:tcPr>
            <w:tcW w:w="704" w:type="dxa"/>
          </w:tcPr>
          <w:p w14:paraId="7E42AFCA" w14:textId="77777777" w:rsidR="009673F0" w:rsidRPr="00140473" w:rsidRDefault="009673F0" w:rsidP="00A2529F">
            <w:pPr>
              <w:rPr>
                <w:color w:val="000000"/>
                <w:lang w:val="lv-LV"/>
              </w:rPr>
            </w:pPr>
            <w:r w:rsidRPr="00140473">
              <w:rPr>
                <w:color w:val="000000"/>
                <w:lang w:val="lv-LV"/>
              </w:rPr>
              <w:t>4.</w:t>
            </w:r>
          </w:p>
        </w:tc>
        <w:tc>
          <w:tcPr>
            <w:tcW w:w="2552" w:type="dxa"/>
          </w:tcPr>
          <w:p w14:paraId="5F5ED6C9" w14:textId="77777777" w:rsidR="009673F0" w:rsidRPr="00140473" w:rsidRDefault="009673F0" w:rsidP="00A2529F">
            <w:pPr>
              <w:rPr>
                <w:color w:val="000000"/>
                <w:lang w:val="lv-LV"/>
              </w:rPr>
            </w:pPr>
            <w:r w:rsidRPr="00140473">
              <w:rPr>
                <w:color w:val="000000"/>
                <w:lang w:val="lv-LV"/>
              </w:rPr>
              <w:t>Apdrošināšanas nosacījumi un prasības</w:t>
            </w:r>
          </w:p>
        </w:tc>
        <w:tc>
          <w:tcPr>
            <w:tcW w:w="850" w:type="dxa"/>
          </w:tcPr>
          <w:p w14:paraId="5462C758" w14:textId="77777777" w:rsidR="009673F0" w:rsidRPr="00140473" w:rsidRDefault="009673F0" w:rsidP="00A2529F">
            <w:pPr>
              <w:rPr>
                <w:color w:val="000000"/>
                <w:lang w:val="lv-LV"/>
              </w:rPr>
            </w:pPr>
            <w:r w:rsidRPr="00140473">
              <w:rPr>
                <w:color w:val="000000"/>
                <w:lang w:val="lv-LV"/>
              </w:rPr>
              <w:t>4.1.</w:t>
            </w:r>
          </w:p>
        </w:tc>
        <w:tc>
          <w:tcPr>
            <w:tcW w:w="6379" w:type="dxa"/>
          </w:tcPr>
          <w:p w14:paraId="6C864B24" w14:textId="77777777" w:rsidR="009673F0" w:rsidRPr="00140473" w:rsidRDefault="009673F0" w:rsidP="00A2529F">
            <w:pPr>
              <w:rPr>
                <w:color w:val="000000"/>
                <w:lang w:val="lv-LV"/>
              </w:rPr>
            </w:pPr>
            <w:r w:rsidRPr="00140473">
              <w:rPr>
                <w:color w:val="000000"/>
                <w:lang w:val="lv-LV"/>
              </w:rPr>
              <w:t>Atbilstoši transportlīdzekļa summai, kas norādīta pasūtītāja sastādītajā transporta līdzekļu sarakstā;</w:t>
            </w:r>
          </w:p>
        </w:tc>
        <w:tc>
          <w:tcPr>
            <w:tcW w:w="3836" w:type="dxa"/>
          </w:tcPr>
          <w:p w14:paraId="76FD8B8D" w14:textId="77777777" w:rsidR="009673F0" w:rsidRPr="00140473" w:rsidRDefault="009673F0" w:rsidP="00A2529F">
            <w:pPr>
              <w:rPr>
                <w:color w:val="000000"/>
                <w:lang w:val="lv-LV"/>
              </w:rPr>
            </w:pPr>
          </w:p>
        </w:tc>
      </w:tr>
      <w:tr w:rsidR="009673F0" w:rsidRPr="002C4039" w14:paraId="1657D11F" w14:textId="77777777" w:rsidTr="00A2529F">
        <w:tc>
          <w:tcPr>
            <w:tcW w:w="704" w:type="dxa"/>
          </w:tcPr>
          <w:p w14:paraId="583A116E" w14:textId="77777777" w:rsidR="009673F0" w:rsidRPr="00140473" w:rsidRDefault="009673F0" w:rsidP="00A2529F">
            <w:pPr>
              <w:rPr>
                <w:color w:val="000000"/>
                <w:lang w:val="lv-LV"/>
              </w:rPr>
            </w:pPr>
          </w:p>
        </w:tc>
        <w:tc>
          <w:tcPr>
            <w:tcW w:w="2552" w:type="dxa"/>
          </w:tcPr>
          <w:p w14:paraId="46BB97EE" w14:textId="77777777" w:rsidR="009673F0" w:rsidRPr="00140473" w:rsidRDefault="009673F0" w:rsidP="00A2529F">
            <w:pPr>
              <w:rPr>
                <w:color w:val="000000"/>
                <w:lang w:val="lv-LV"/>
              </w:rPr>
            </w:pPr>
          </w:p>
        </w:tc>
        <w:tc>
          <w:tcPr>
            <w:tcW w:w="850" w:type="dxa"/>
          </w:tcPr>
          <w:p w14:paraId="25C05FAD" w14:textId="77777777" w:rsidR="009673F0" w:rsidRPr="00140473" w:rsidRDefault="009673F0" w:rsidP="00A2529F">
            <w:pPr>
              <w:rPr>
                <w:color w:val="000000"/>
                <w:lang w:val="lv-LV"/>
              </w:rPr>
            </w:pPr>
            <w:r w:rsidRPr="00140473">
              <w:rPr>
                <w:color w:val="000000"/>
                <w:lang w:val="lv-LV"/>
              </w:rPr>
              <w:t>4.2.</w:t>
            </w:r>
          </w:p>
        </w:tc>
        <w:tc>
          <w:tcPr>
            <w:tcW w:w="6379" w:type="dxa"/>
          </w:tcPr>
          <w:p w14:paraId="60233DFF" w14:textId="77777777" w:rsidR="009673F0" w:rsidRPr="00140473" w:rsidRDefault="009673F0" w:rsidP="00A2529F">
            <w:pPr>
              <w:rPr>
                <w:color w:val="000000"/>
                <w:lang w:val="lv-LV"/>
              </w:rPr>
            </w:pPr>
            <w:r w:rsidRPr="00140473">
              <w:rPr>
                <w:color w:val="000000"/>
                <w:lang w:val="lv-LV"/>
              </w:rPr>
              <w:t>Paša risks jebkuram gadījumam līguma (polises) darbības laikā 140 eiro (simts četrdesmit eiro);</w:t>
            </w:r>
          </w:p>
        </w:tc>
        <w:tc>
          <w:tcPr>
            <w:tcW w:w="3836" w:type="dxa"/>
          </w:tcPr>
          <w:p w14:paraId="430E4AC9" w14:textId="77777777" w:rsidR="009673F0" w:rsidRPr="00140473" w:rsidRDefault="009673F0" w:rsidP="00A2529F">
            <w:pPr>
              <w:rPr>
                <w:color w:val="000000"/>
                <w:lang w:val="lv-LV"/>
              </w:rPr>
            </w:pPr>
          </w:p>
        </w:tc>
      </w:tr>
      <w:tr w:rsidR="009673F0" w14:paraId="3FFF7386" w14:textId="77777777" w:rsidTr="00A2529F">
        <w:tc>
          <w:tcPr>
            <w:tcW w:w="704" w:type="dxa"/>
          </w:tcPr>
          <w:p w14:paraId="41FE4C68" w14:textId="77777777" w:rsidR="009673F0" w:rsidRPr="00140473" w:rsidRDefault="009673F0" w:rsidP="00A2529F">
            <w:pPr>
              <w:rPr>
                <w:color w:val="000000"/>
                <w:lang w:val="lv-LV"/>
              </w:rPr>
            </w:pPr>
          </w:p>
        </w:tc>
        <w:tc>
          <w:tcPr>
            <w:tcW w:w="2552" w:type="dxa"/>
          </w:tcPr>
          <w:p w14:paraId="53C609D2" w14:textId="77777777" w:rsidR="009673F0" w:rsidRPr="00140473" w:rsidRDefault="009673F0" w:rsidP="00A2529F">
            <w:pPr>
              <w:rPr>
                <w:color w:val="000000"/>
                <w:lang w:val="lv-LV"/>
              </w:rPr>
            </w:pPr>
          </w:p>
        </w:tc>
        <w:tc>
          <w:tcPr>
            <w:tcW w:w="850" w:type="dxa"/>
          </w:tcPr>
          <w:p w14:paraId="6F73A789" w14:textId="77777777" w:rsidR="009673F0" w:rsidRPr="00140473" w:rsidRDefault="009673F0" w:rsidP="00A2529F">
            <w:pPr>
              <w:rPr>
                <w:color w:val="000000"/>
                <w:lang w:val="lv-LV"/>
              </w:rPr>
            </w:pPr>
            <w:r w:rsidRPr="00140473">
              <w:rPr>
                <w:color w:val="000000"/>
                <w:lang w:val="lv-LV"/>
              </w:rPr>
              <w:t>4.3.</w:t>
            </w:r>
          </w:p>
        </w:tc>
        <w:tc>
          <w:tcPr>
            <w:tcW w:w="6379" w:type="dxa"/>
          </w:tcPr>
          <w:p w14:paraId="42EF2257" w14:textId="77777777" w:rsidR="009673F0" w:rsidRPr="00140473" w:rsidRDefault="00F66AAF" w:rsidP="00A2529F">
            <w:pPr>
              <w:rPr>
                <w:color w:val="000000"/>
                <w:lang w:val="lv-LV"/>
              </w:rPr>
            </w:pPr>
            <w:r>
              <w:rPr>
                <w:color w:val="000000"/>
                <w:lang w:val="lv-LV"/>
              </w:rPr>
              <w:t>Apdrošināšanas termiņš-1 (viens) gads</w:t>
            </w:r>
            <w:r w:rsidR="009673F0" w:rsidRPr="00140473">
              <w:rPr>
                <w:color w:val="000000"/>
                <w:lang w:val="lv-LV"/>
              </w:rPr>
              <w:t>.</w:t>
            </w:r>
          </w:p>
        </w:tc>
        <w:tc>
          <w:tcPr>
            <w:tcW w:w="3836" w:type="dxa"/>
          </w:tcPr>
          <w:p w14:paraId="6B0528E9" w14:textId="77777777" w:rsidR="009673F0" w:rsidRPr="00140473" w:rsidRDefault="009673F0" w:rsidP="00A2529F">
            <w:pPr>
              <w:rPr>
                <w:color w:val="000000"/>
                <w:lang w:val="lv-LV"/>
              </w:rPr>
            </w:pPr>
          </w:p>
        </w:tc>
      </w:tr>
      <w:tr w:rsidR="009673F0" w14:paraId="51D3BAB8" w14:textId="77777777" w:rsidTr="00A2529F">
        <w:tc>
          <w:tcPr>
            <w:tcW w:w="704" w:type="dxa"/>
          </w:tcPr>
          <w:p w14:paraId="45FF9F57" w14:textId="77777777" w:rsidR="009673F0" w:rsidRPr="00140473" w:rsidRDefault="009673F0" w:rsidP="00A2529F">
            <w:pPr>
              <w:rPr>
                <w:color w:val="000000"/>
                <w:lang w:val="lv-LV"/>
              </w:rPr>
            </w:pPr>
          </w:p>
        </w:tc>
        <w:tc>
          <w:tcPr>
            <w:tcW w:w="2552" w:type="dxa"/>
          </w:tcPr>
          <w:p w14:paraId="7A90A744" w14:textId="77777777" w:rsidR="009673F0" w:rsidRPr="00140473" w:rsidRDefault="009673F0" w:rsidP="00A2529F">
            <w:pPr>
              <w:rPr>
                <w:color w:val="000000"/>
                <w:lang w:val="lv-LV"/>
              </w:rPr>
            </w:pPr>
          </w:p>
        </w:tc>
        <w:tc>
          <w:tcPr>
            <w:tcW w:w="850" w:type="dxa"/>
          </w:tcPr>
          <w:p w14:paraId="1A6DD3AA" w14:textId="77777777" w:rsidR="009673F0" w:rsidRPr="00140473" w:rsidRDefault="009673F0" w:rsidP="00A2529F">
            <w:pPr>
              <w:rPr>
                <w:color w:val="000000"/>
                <w:lang w:val="lv-LV"/>
              </w:rPr>
            </w:pPr>
            <w:r w:rsidRPr="00140473">
              <w:rPr>
                <w:color w:val="000000"/>
                <w:lang w:val="lv-LV"/>
              </w:rPr>
              <w:t>4.4.</w:t>
            </w:r>
          </w:p>
        </w:tc>
        <w:tc>
          <w:tcPr>
            <w:tcW w:w="6379" w:type="dxa"/>
          </w:tcPr>
          <w:p w14:paraId="025DF342" w14:textId="77777777" w:rsidR="009673F0" w:rsidRPr="00140473" w:rsidRDefault="009673F0" w:rsidP="00A2529F">
            <w:pPr>
              <w:rPr>
                <w:color w:val="000000"/>
                <w:lang w:val="lv-LV"/>
              </w:rPr>
            </w:pPr>
            <w:r w:rsidRPr="00140473">
              <w:rPr>
                <w:color w:val="000000"/>
                <w:lang w:val="lv-LV"/>
              </w:rPr>
              <w:t>Transportlīdzekļa reģistrācijas vieta – Liepāja</w:t>
            </w:r>
          </w:p>
        </w:tc>
        <w:tc>
          <w:tcPr>
            <w:tcW w:w="3836" w:type="dxa"/>
          </w:tcPr>
          <w:p w14:paraId="6949DDED" w14:textId="77777777" w:rsidR="009673F0" w:rsidRPr="00140473" w:rsidRDefault="009673F0" w:rsidP="00A2529F">
            <w:pPr>
              <w:rPr>
                <w:color w:val="000000"/>
                <w:lang w:val="lv-LV"/>
              </w:rPr>
            </w:pPr>
          </w:p>
        </w:tc>
      </w:tr>
      <w:tr w:rsidR="009673F0" w:rsidRPr="002C4039" w14:paraId="5BD9BABC" w14:textId="77777777" w:rsidTr="00A2529F">
        <w:tc>
          <w:tcPr>
            <w:tcW w:w="704" w:type="dxa"/>
          </w:tcPr>
          <w:p w14:paraId="42AF0BB8" w14:textId="77777777" w:rsidR="009673F0" w:rsidRPr="00140473" w:rsidRDefault="009673F0" w:rsidP="00A2529F">
            <w:pPr>
              <w:rPr>
                <w:color w:val="000000"/>
                <w:lang w:val="lv-LV"/>
              </w:rPr>
            </w:pPr>
            <w:r w:rsidRPr="00140473">
              <w:rPr>
                <w:color w:val="000000"/>
                <w:lang w:val="lv-LV"/>
              </w:rPr>
              <w:t>5.</w:t>
            </w:r>
          </w:p>
        </w:tc>
        <w:tc>
          <w:tcPr>
            <w:tcW w:w="2552" w:type="dxa"/>
          </w:tcPr>
          <w:p w14:paraId="50617ABE" w14:textId="77777777" w:rsidR="009673F0" w:rsidRPr="00140473" w:rsidRDefault="009673F0" w:rsidP="00A2529F">
            <w:pPr>
              <w:rPr>
                <w:color w:val="000000"/>
                <w:lang w:val="lv-LV"/>
              </w:rPr>
            </w:pPr>
            <w:r w:rsidRPr="00140473">
              <w:rPr>
                <w:color w:val="000000"/>
                <w:lang w:val="lv-LV"/>
              </w:rPr>
              <w:t>Papildus nosacījumi un prasības</w:t>
            </w:r>
          </w:p>
        </w:tc>
        <w:tc>
          <w:tcPr>
            <w:tcW w:w="850" w:type="dxa"/>
          </w:tcPr>
          <w:p w14:paraId="46AEB040" w14:textId="77777777" w:rsidR="009673F0" w:rsidRPr="00140473" w:rsidRDefault="00942404" w:rsidP="00A2529F">
            <w:pPr>
              <w:rPr>
                <w:color w:val="000000"/>
                <w:lang w:val="lv-LV"/>
              </w:rPr>
            </w:pPr>
            <w:r w:rsidRPr="00140473">
              <w:rPr>
                <w:color w:val="000000"/>
                <w:lang w:val="lv-LV"/>
              </w:rPr>
              <w:t>5.1.</w:t>
            </w:r>
          </w:p>
        </w:tc>
        <w:tc>
          <w:tcPr>
            <w:tcW w:w="6379" w:type="dxa"/>
          </w:tcPr>
          <w:p w14:paraId="36AC704D" w14:textId="77777777" w:rsidR="009673F0" w:rsidRPr="00140473" w:rsidRDefault="00942404" w:rsidP="00A2529F">
            <w:pPr>
              <w:rPr>
                <w:color w:val="000000"/>
                <w:lang w:val="lv-LV"/>
              </w:rPr>
            </w:pPr>
            <w:r w:rsidRPr="00140473">
              <w:rPr>
                <w:color w:val="000000"/>
                <w:lang w:val="lv-LV"/>
              </w:rPr>
              <w:t>Iestājoties apdrošināšanas gadījumam, apdrošinātājs nodrošina iespēju specializētā remonta servisā veikt nepieciešamos remontdarbus un ja bija panākta vienošanās par šāda pakalpojuma izmantošanu, garantē veikto darbu un uzstādīto rezerves daļu apmaksu un transportēšanas izdevumu segšanu, ja tādi ir nepieciešami;</w:t>
            </w:r>
          </w:p>
        </w:tc>
        <w:tc>
          <w:tcPr>
            <w:tcW w:w="3836" w:type="dxa"/>
          </w:tcPr>
          <w:p w14:paraId="105D06C7" w14:textId="77777777" w:rsidR="009673F0" w:rsidRPr="00140473" w:rsidRDefault="009673F0" w:rsidP="00A2529F">
            <w:pPr>
              <w:rPr>
                <w:color w:val="000000"/>
                <w:lang w:val="lv-LV"/>
              </w:rPr>
            </w:pPr>
          </w:p>
        </w:tc>
      </w:tr>
      <w:tr w:rsidR="00942404" w:rsidRPr="002C4039" w14:paraId="1E0874ED" w14:textId="77777777" w:rsidTr="00A2529F">
        <w:tc>
          <w:tcPr>
            <w:tcW w:w="704" w:type="dxa"/>
          </w:tcPr>
          <w:p w14:paraId="4ADDB236" w14:textId="77777777" w:rsidR="00942404" w:rsidRPr="00140473" w:rsidRDefault="00942404" w:rsidP="00A2529F">
            <w:pPr>
              <w:rPr>
                <w:color w:val="000000"/>
                <w:lang w:val="lv-LV"/>
              </w:rPr>
            </w:pPr>
          </w:p>
        </w:tc>
        <w:tc>
          <w:tcPr>
            <w:tcW w:w="2552" w:type="dxa"/>
          </w:tcPr>
          <w:p w14:paraId="360A9B62" w14:textId="77777777" w:rsidR="00942404" w:rsidRPr="00140473" w:rsidRDefault="00942404" w:rsidP="00A2529F">
            <w:pPr>
              <w:rPr>
                <w:color w:val="000000"/>
                <w:lang w:val="lv-LV"/>
              </w:rPr>
            </w:pPr>
          </w:p>
        </w:tc>
        <w:tc>
          <w:tcPr>
            <w:tcW w:w="850" w:type="dxa"/>
          </w:tcPr>
          <w:p w14:paraId="4FF7C94E" w14:textId="77777777" w:rsidR="00942404" w:rsidRPr="00140473" w:rsidRDefault="00942404" w:rsidP="00A2529F">
            <w:pPr>
              <w:rPr>
                <w:color w:val="000000"/>
                <w:lang w:val="lv-LV"/>
              </w:rPr>
            </w:pPr>
            <w:r w:rsidRPr="00140473">
              <w:rPr>
                <w:color w:val="000000"/>
                <w:lang w:val="lv-LV"/>
              </w:rPr>
              <w:t>5.2.</w:t>
            </w:r>
          </w:p>
        </w:tc>
        <w:tc>
          <w:tcPr>
            <w:tcW w:w="6379" w:type="dxa"/>
          </w:tcPr>
          <w:p w14:paraId="6FF292D8" w14:textId="77777777" w:rsidR="00942404" w:rsidRPr="00140473" w:rsidRDefault="007A3BC5" w:rsidP="00A2529F">
            <w:pPr>
              <w:rPr>
                <w:color w:val="000000"/>
                <w:lang w:val="lv-LV"/>
              </w:rPr>
            </w:pPr>
            <w:r w:rsidRPr="00140473">
              <w:rPr>
                <w:color w:val="000000"/>
                <w:lang w:val="lv-LV"/>
              </w:rPr>
              <w:t xml:space="preserve">Iestājoties apdrošinājuma gadījumam un ja, transportlīdzekļa vecums nepārsniedz 5 (piecus) gadus, apdrošinātājs nodrošina šāda transportlīdzekļa remonta iespēju apdrošinātā (pasūtītāja) norādītajā autorizētajā dīlera remonta uzņēmumā, </w:t>
            </w:r>
            <w:r w:rsidR="009D27D4" w:rsidRPr="00140473">
              <w:rPr>
                <w:color w:val="000000"/>
                <w:lang w:val="lv-LV"/>
              </w:rPr>
              <w:t>izmantojot remontam jaunas oriģinālas rezerves daļas;</w:t>
            </w:r>
          </w:p>
        </w:tc>
        <w:tc>
          <w:tcPr>
            <w:tcW w:w="3836" w:type="dxa"/>
          </w:tcPr>
          <w:p w14:paraId="47F85CAF" w14:textId="77777777" w:rsidR="00942404" w:rsidRPr="00140473" w:rsidRDefault="00942404" w:rsidP="00A2529F">
            <w:pPr>
              <w:rPr>
                <w:color w:val="000000"/>
                <w:lang w:val="lv-LV"/>
              </w:rPr>
            </w:pPr>
          </w:p>
        </w:tc>
      </w:tr>
      <w:tr w:rsidR="009D27D4" w:rsidRPr="002C4039" w14:paraId="5CE683F9" w14:textId="77777777" w:rsidTr="00A2529F">
        <w:tc>
          <w:tcPr>
            <w:tcW w:w="704" w:type="dxa"/>
          </w:tcPr>
          <w:p w14:paraId="457A6949" w14:textId="77777777" w:rsidR="009D27D4" w:rsidRPr="00140473" w:rsidRDefault="009D27D4" w:rsidP="00A2529F">
            <w:pPr>
              <w:rPr>
                <w:color w:val="000000"/>
                <w:lang w:val="lv-LV"/>
              </w:rPr>
            </w:pPr>
          </w:p>
        </w:tc>
        <w:tc>
          <w:tcPr>
            <w:tcW w:w="2552" w:type="dxa"/>
          </w:tcPr>
          <w:p w14:paraId="0425F069" w14:textId="77777777" w:rsidR="009D27D4" w:rsidRPr="00140473" w:rsidRDefault="009D27D4" w:rsidP="00A2529F">
            <w:pPr>
              <w:rPr>
                <w:color w:val="000000"/>
                <w:lang w:val="lv-LV"/>
              </w:rPr>
            </w:pPr>
          </w:p>
        </w:tc>
        <w:tc>
          <w:tcPr>
            <w:tcW w:w="850" w:type="dxa"/>
          </w:tcPr>
          <w:p w14:paraId="3E84AC49" w14:textId="77777777" w:rsidR="009D27D4" w:rsidRPr="00140473" w:rsidRDefault="009D27D4" w:rsidP="00A2529F">
            <w:pPr>
              <w:rPr>
                <w:color w:val="000000"/>
                <w:lang w:val="lv-LV"/>
              </w:rPr>
            </w:pPr>
            <w:r w:rsidRPr="00140473">
              <w:rPr>
                <w:color w:val="000000"/>
                <w:lang w:val="lv-LV"/>
              </w:rPr>
              <w:t>5.3.</w:t>
            </w:r>
          </w:p>
        </w:tc>
        <w:tc>
          <w:tcPr>
            <w:tcW w:w="6379" w:type="dxa"/>
          </w:tcPr>
          <w:p w14:paraId="02D23295" w14:textId="77777777" w:rsidR="009D27D4" w:rsidRPr="00140473" w:rsidRDefault="0086290B" w:rsidP="00A2529F">
            <w:pPr>
              <w:rPr>
                <w:color w:val="000000"/>
                <w:lang w:val="lv-LV"/>
              </w:rPr>
            </w:pPr>
            <w:r w:rsidRPr="00140473">
              <w:rPr>
                <w:color w:val="000000"/>
                <w:lang w:val="lv-LV"/>
              </w:rPr>
              <w:t>Apdrošinātājam vai specializētajiem remonta uzņēmuma bezmaksas ir jāiesniedz pasūtītājam transportlīdzekļa remonta izdevumu tāme vai cits dokuments, kurā detalizēti norādīti veiktie darbi un nomainītās rezerves daļas.</w:t>
            </w:r>
          </w:p>
        </w:tc>
        <w:tc>
          <w:tcPr>
            <w:tcW w:w="3836" w:type="dxa"/>
          </w:tcPr>
          <w:p w14:paraId="54EB2B3C" w14:textId="77777777" w:rsidR="009D27D4" w:rsidRPr="00140473" w:rsidRDefault="009D27D4" w:rsidP="00A2529F">
            <w:pPr>
              <w:rPr>
                <w:color w:val="000000"/>
                <w:lang w:val="lv-LV"/>
              </w:rPr>
            </w:pPr>
          </w:p>
        </w:tc>
      </w:tr>
    </w:tbl>
    <w:p w14:paraId="1261DCDF" w14:textId="77777777" w:rsidR="00A2529F" w:rsidRDefault="00A2529F" w:rsidP="00A2529F">
      <w:pPr>
        <w:rPr>
          <w:b/>
          <w:color w:val="000000"/>
          <w:sz w:val="28"/>
          <w:szCs w:val="28"/>
          <w:lang w:val="lv-LV"/>
        </w:rPr>
      </w:pPr>
    </w:p>
    <w:p w14:paraId="4F6322B0" w14:textId="77777777" w:rsidR="00891F2A" w:rsidRDefault="00891F2A" w:rsidP="0086290B">
      <w:pPr>
        <w:jc w:val="center"/>
        <w:rPr>
          <w:b/>
          <w:color w:val="000000"/>
          <w:sz w:val="28"/>
          <w:szCs w:val="28"/>
          <w:lang w:val="lv-LV"/>
        </w:rPr>
      </w:pPr>
    </w:p>
    <w:p w14:paraId="2936A550" w14:textId="77777777" w:rsidR="00891F2A" w:rsidRDefault="00891F2A" w:rsidP="0086290B">
      <w:pPr>
        <w:jc w:val="center"/>
        <w:rPr>
          <w:b/>
          <w:color w:val="000000"/>
          <w:sz w:val="28"/>
          <w:szCs w:val="28"/>
          <w:lang w:val="lv-LV"/>
        </w:rPr>
      </w:pPr>
    </w:p>
    <w:p w14:paraId="3070ACB4" w14:textId="77777777" w:rsidR="00891F2A" w:rsidRDefault="00891F2A" w:rsidP="0086290B">
      <w:pPr>
        <w:jc w:val="center"/>
        <w:rPr>
          <w:b/>
          <w:color w:val="000000"/>
          <w:sz w:val="28"/>
          <w:szCs w:val="28"/>
          <w:lang w:val="lv-LV"/>
        </w:rPr>
      </w:pPr>
    </w:p>
    <w:p w14:paraId="6D9E4988" w14:textId="77777777" w:rsidR="003C07CA" w:rsidRDefault="003C07CA" w:rsidP="0086290B">
      <w:pPr>
        <w:jc w:val="center"/>
        <w:rPr>
          <w:b/>
          <w:color w:val="000000"/>
          <w:sz w:val="28"/>
          <w:szCs w:val="28"/>
          <w:lang w:val="lv-LV"/>
        </w:rPr>
      </w:pPr>
    </w:p>
    <w:p w14:paraId="6C77E5EF" w14:textId="77777777" w:rsidR="003C07CA" w:rsidRDefault="003C07CA" w:rsidP="0086290B">
      <w:pPr>
        <w:jc w:val="center"/>
        <w:rPr>
          <w:b/>
          <w:color w:val="000000"/>
          <w:sz w:val="28"/>
          <w:szCs w:val="28"/>
          <w:lang w:val="lv-LV"/>
        </w:rPr>
      </w:pPr>
    </w:p>
    <w:p w14:paraId="4EBCE1A8" w14:textId="77777777" w:rsidR="003C07CA" w:rsidRDefault="003C07CA" w:rsidP="0086290B">
      <w:pPr>
        <w:jc w:val="center"/>
        <w:rPr>
          <w:b/>
          <w:color w:val="000000"/>
          <w:sz w:val="28"/>
          <w:szCs w:val="28"/>
          <w:lang w:val="lv-LV"/>
        </w:rPr>
      </w:pPr>
    </w:p>
    <w:p w14:paraId="3F29D029" w14:textId="77777777" w:rsidR="003C07CA" w:rsidRDefault="003C07CA" w:rsidP="0086290B">
      <w:pPr>
        <w:jc w:val="center"/>
        <w:rPr>
          <w:b/>
          <w:color w:val="000000"/>
          <w:sz w:val="28"/>
          <w:szCs w:val="28"/>
          <w:lang w:val="lv-LV"/>
        </w:rPr>
      </w:pPr>
    </w:p>
    <w:p w14:paraId="42237E79" w14:textId="77777777" w:rsidR="003C07CA" w:rsidRDefault="003C07CA" w:rsidP="0086290B">
      <w:pPr>
        <w:jc w:val="center"/>
        <w:rPr>
          <w:b/>
          <w:color w:val="000000"/>
          <w:sz w:val="28"/>
          <w:szCs w:val="28"/>
          <w:lang w:val="lv-LV"/>
        </w:rPr>
      </w:pPr>
    </w:p>
    <w:p w14:paraId="26CED79D" w14:textId="77777777" w:rsidR="003C07CA" w:rsidRDefault="003C07CA" w:rsidP="001E6D3C">
      <w:pPr>
        <w:rPr>
          <w:b/>
          <w:color w:val="000000"/>
          <w:sz w:val="28"/>
          <w:szCs w:val="28"/>
          <w:lang w:val="lv-LV"/>
        </w:rPr>
      </w:pPr>
    </w:p>
    <w:p w14:paraId="68327AAC" w14:textId="77777777" w:rsidR="003C07CA" w:rsidRDefault="003C07CA" w:rsidP="0086290B">
      <w:pPr>
        <w:jc w:val="center"/>
        <w:rPr>
          <w:b/>
          <w:color w:val="000000"/>
          <w:sz w:val="28"/>
          <w:szCs w:val="28"/>
          <w:lang w:val="lv-LV"/>
        </w:rPr>
      </w:pPr>
    </w:p>
    <w:p w14:paraId="7399141D" w14:textId="77777777" w:rsidR="003C07CA" w:rsidRDefault="003C07CA" w:rsidP="0086290B">
      <w:pPr>
        <w:jc w:val="center"/>
        <w:rPr>
          <w:b/>
          <w:color w:val="000000"/>
          <w:sz w:val="28"/>
          <w:szCs w:val="28"/>
          <w:lang w:val="lv-LV"/>
        </w:rPr>
      </w:pPr>
    </w:p>
    <w:p w14:paraId="34CBA3CF" w14:textId="44767C84" w:rsidR="0086290B" w:rsidRDefault="0086290B" w:rsidP="00F11AA9">
      <w:pPr>
        <w:jc w:val="center"/>
        <w:rPr>
          <w:b/>
          <w:color w:val="000000"/>
          <w:sz w:val="28"/>
          <w:szCs w:val="28"/>
          <w:lang w:val="lv-LV"/>
        </w:rPr>
      </w:pPr>
      <w:r>
        <w:rPr>
          <w:b/>
          <w:color w:val="000000"/>
          <w:sz w:val="28"/>
          <w:szCs w:val="28"/>
          <w:lang w:val="lv-LV"/>
        </w:rPr>
        <w:t>Finanšu piedāvājums</w:t>
      </w:r>
    </w:p>
    <w:p w14:paraId="0357FA8B" w14:textId="77777777" w:rsidR="0086290B" w:rsidRDefault="0086290B" w:rsidP="0086290B">
      <w:pPr>
        <w:jc w:val="center"/>
        <w:rPr>
          <w:b/>
          <w:color w:val="000000"/>
          <w:sz w:val="28"/>
          <w:szCs w:val="28"/>
          <w:lang w:val="lv-LV"/>
        </w:rPr>
      </w:pPr>
    </w:p>
    <w:tbl>
      <w:tblPr>
        <w:tblStyle w:val="Reatabula"/>
        <w:tblW w:w="0" w:type="auto"/>
        <w:tblLook w:val="04A0" w:firstRow="1" w:lastRow="0" w:firstColumn="1" w:lastColumn="0" w:noHBand="0" w:noVBand="1"/>
      </w:tblPr>
      <w:tblGrid>
        <w:gridCol w:w="604"/>
        <w:gridCol w:w="1921"/>
        <w:gridCol w:w="2768"/>
        <w:gridCol w:w="1696"/>
        <w:gridCol w:w="1856"/>
        <w:gridCol w:w="1736"/>
        <w:gridCol w:w="1547"/>
        <w:gridCol w:w="1696"/>
      </w:tblGrid>
      <w:tr w:rsidR="00447C05" w:rsidRPr="002C4039" w14:paraId="23F7AC33" w14:textId="77777777" w:rsidTr="00891F2A">
        <w:tc>
          <w:tcPr>
            <w:tcW w:w="604" w:type="dxa"/>
          </w:tcPr>
          <w:p w14:paraId="61335EC4" w14:textId="77777777" w:rsidR="0086290B" w:rsidRPr="008E4929" w:rsidRDefault="0086290B" w:rsidP="0086290B">
            <w:pPr>
              <w:jc w:val="center"/>
              <w:rPr>
                <w:color w:val="000000"/>
                <w:lang w:val="lv-LV"/>
              </w:rPr>
            </w:pPr>
            <w:r w:rsidRPr="008E4929">
              <w:rPr>
                <w:color w:val="000000"/>
                <w:lang w:val="lv-LV"/>
              </w:rPr>
              <w:t>Nr.</w:t>
            </w:r>
          </w:p>
          <w:p w14:paraId="0AC76EDB" w14:textId="77777777" w:rsidR="0086290B" w:rsidRPr="008E4929" w:rsidRDefault="0086290B" w:rsidP="0086290B">
            <w:pPr>
              <w:jc w:val="center"/>
              <w:rPr>
                <w:color w:val="000000"/>
                <w:lang w:val="lv-LV"/>
              </w:rPr>
            </w:pPr>
            <w:r w:rsidRPr="008E4929">
              <w:rPr>
                <w:color w:val="000000"/>
                <w:lang w:val="lv-LV"/>
              </w:rPr>
              <w:t>p.k.</w:t>
            </w:r>
          </w:p>
        </w:tc>
        <w:tc>
          <w:tcPr>
            <w:tcW w:w="1921" w:type="dxa"/>
          </w:tcPr>
          <w:p w14:paraId="1FF47F62" w14:textId="77777777" w:rsidR="0086290B" w:rsidRPr="008E4929" w:rsidRDefault="0086290B" w:rsidP="0086290B">
            <w:pPr>
              <w:jc w:val="center"/>
              <w:rPr>
                <w:color w:val="000000"/>
                <w:lang w:val="lv-LV"/>
              </w:rPr>
            </w:pPr>
            <w:r w:rsidRPr="008E4929">
              <w:rPr>
                <w:color w:val="000000"/>
                <w:lang w:val="lv-LV"/>
              </w:rPr>
              <w:t>Transportlīdzekļa</w:t>
            </w:r>
          </w:p>
          <w:p w14:paraId="01C79272" w14:textId="77777777" w:rsidR="0086290B" w:rsidRPr="008E4929" w:rsidRDefault="0086290B" w:rsidP="0086290B">
            <w:pPr>
              <w:jc w:val="center"/>
              <w:rPr>
                <w:color w:val="000000"/>
                <w:lang w:val="lv-LV"/>
              </w:rPr>
            </w:pPr>
            <w:r w:rsidRPr="008E4929">
              <w:rPr>
                <w:color w:val="000000"/>
                <w:lang w:val="lv-LV"/>
              </w:rPr>
              <w:t>(automašīnu)</w:t>
            </w:r>
          </w:p>
          <w:p w14:paraId="6049C999" w14:textId="77777777" w:rsidR="0086290B" w:rsidRPr="008E4929" w:rsidRDefault="0086290B" w:rsidP="0086290B">
            <w:pPr>
              <w:jc w:val="center"/>
              <w:rPr>
                <w:color w:val="000000"/>
                <w:lang w:val="lv-LV"/>
              </w:rPr>
            </w:pPr>
            <w:r w:rsidRPr="008E4929">
              <w:rPr>
                <w:color w:val="000000"/>
                <w:lang w:val="lv-LV"/>
              </w:rPr>
              <w:t>marka un modelis</w:t>
            </w:r>
          </w:p>
        </w:tc>
        <w:tc>
          <w:tcPr>
            <w:tcW w:w="2768" w:type="dxa"/>
          </w:tcPr>
          <w:p w14:paraId="09C7D68B" w14:textId="77777777" w:rsidR="0086290B" w:rsidRPr="008E4929" w:rsidRDefault="0086290B" w:rsidP="0086290B">
            <w:pPr>
              <w:jc w:val="center"/>
              <w:rPr>
                <w:color w:val="000000"/>
                <w:lang w:val="lv-LV"/>
              </w:rPr>
            </w:pPr>
            <w:r w:rsidRPr="008E4929">
              <w:rPr>
                <w:color w:val="000000"/>
                <w:lang w:val="lv-LV"/>
              </w:rPr>
              <w:t>Transportlīdzekļa (automašīnu) izlaiduma gads, dzinēja tilpums un citi dati par transpor</w:t>
            </w:r>
            <w:r w:rsidR="00447C05" w:rsidRPr="008E4929">
              <w:rPr>
                <w:color w:val="000000"/>
                <w:lang w:val="lv-LV"/>
              </w:rPr>
              <w:t>t</w:t>
            </w:r>
            <w:r w:rsidRPr="008E4929">
              <w:rPr>
                <w:color w:val="000000"/>
                <w:lang w:val="lv-LV"/>
              </w:rPr>
              <w:t>līdzekli</w:t>
            </w:r>
          </w:p>
        </w:tc>
        <w:tc>
          <w:tcPr>
            <w:tcW w:w="1696" w:type="dxa"/>
          </w:tcPr>
          <w:p w14:paraId="527E4273" w14:textId="77777777" w:rsidR="0086290B" w:rsidRPr="008E4929" w:rsidRDefault="00447C05" w:rsidP="0086290B">
            <w:pPr>
              <w:jc w:val="center"/>
              <w:rPr>
                <w:color w:val="000000"/>
                <w:lang w:val="lv-LV"/>
              </w:rPr>
            </w:pPr>
            <w:r w:rsidRPr="008E4929">
              <w:rPr>
                <w:color w:val="000000"/>
                <w:lang w:val="lv-LV"/>
              </w:rPr>
              <w:t>Apdrošinājuma summa</w:t>
            </w:r>
          </w:p>
          <w:p w14:paraId="50C81935" w14:textId="77777777" w:rsidR="00447C05" w:rsidRPr="008E4929" w:rsidRDefault="00447C05" w:rsidP="0086290B">
            <w:pPr>
              <w:jc w:val="center"/>
              <w:rPr>
                <w:color w:val="000000"/>
                <w:lang w:val="lv-LV"/>
              </w:rPr>
            </w:pPr>
            <w:r w:rsidRPr="008E4929">
              <w:rPr>
                <w:color w:val="000000"/>
                <w:lang w:val="lv-LV"/>
              </w:rPr>
              <w:t>1 (vienai)</w:t>
            </w:r>
          </w:p>
          <w:p w14:paraId="277BE185" w14:textId="77777777" w:rsidR="00447C05" w:rsidRPr="008E4929" w:rsidRDefault="00447C05" w:rsidP="0086290B">
            <w:pPr>
              <w:jc w:val="center"/>
              <w:rPr>
                <w:color w:val="000000"/>
                <w:lang w:val="lv-LV"/>
              </w:rPr>
            </w:pPr>
            <w:r w:rsidRPr="008E4929">
              <w:rPr>
                <w:color w:val="000000"/>
                <w:lang w:val="lv-LV"/>
              </w:rPr>
              <w:t>Automašīnai</w:t>
            </w:r>
          </w:p>
          <w:p w14:paraId="568767EF" w14:textId="77777777" w:rsidR="00447C05" w:rsidRPr="008E4929" w:rsidRDefault="00447C05" w:rsidP="0086290B">
            <w:pPr>
              <w:jc w:val="center"/>
              <w:rPr>
                <w:color w:val="000000"/>
                <w:lang w:val="lv-LV"/>
              </w:rPr>
            </w:pPr>
            <w:r w:rsidRPr="008E4929">
              <w:rPr>
                <w:color w:val="000000"/>
                <w:lang w:val="lv-LV"/>
              </w:rPr>
              <w:t>EUR</w:t>
            </w:r>
          </w:p>
        </w:tc>
        <w:tc>
          <w:tcPr>
            <w:tcW w:w="1856" w:type="dxa"/>
          </w:tcPr>
          <w:p w14:paraId="23AB13A4" w14:textId="77777777" w:rsidR="0086290B" w:rsidRPr="008E4929" w:rsidRDefault="00447C05" w:rsidP="0086290B">
            <w:pPr>
              <w:jc w:val="center"/>
              <w:rPr>
                <w:color w:val="000000"/>
                <w:lang w:val="lv-LV"/>
              </w:rPr>
            </w:pPr>
            <w:r w:rsidRPr="008E4929">
              <w:rPr>
                <w:color w:val="000000"/>
                <w:lang w:val="lv-LV"/>
              </w:rPr>
              <w:t>Paša risks jebkuram gadījumam līguma (polises)darbības laikā EUR</w:t>
            </w:r>
          </w:p>
        </w:tc>
        <w:tc>
          <w:tcPr>
            <w:tcW w:w="1736" w:type="dxa"/>
          </w:tcPr>
          <w:p w14:paraId="751D4FEB" w14:textId="77777777" w:rsidR="0086290B" w:rsidRPr="008E4929" w:rsidRDefault="00447C05" w:rsidP="0086290B">
            <w:pPr>
              <w:jc w:val="center"/>
              <w:rPr>
                <w:color w:val="000000"/>
                <w:lang w:val="lv-LV"/>
              </w:rPr>
            </w:pPr>
            <w:r w:rsidRPr="008E4929">
              <w:rPr>
                <w:color w:val="000000"/>
                <w:lang w:val="lv-LV"/>
              </w:rPr>
              <w:t>Apdrošināšanas prēmija par vienu automašīnu EUR 12 (divpadsmit) mēnešiem</w:t>
            </w:r>
          </w:p>
        </w:tc>
        <w:tc>
          <w:tcPr>
            <w:tcW w:w="1547" w:type="dxa"/>
          </w:tcPr>
          <w:p w14:paraId="008FE64F" w14:textId="77777777" w:rsidR="0086290B" w:rsidRPr="008E4929" w:rsidRDefault="00447C05" w:rsidP="0086290B">
            <w:pPr>
              <w:jc w:val="center"/>
              <w:rPr>
                <w:color w:val="000000"/>
                <w:lang w:val="lv-LV"/>
              </w:rPr>
            </w:pPr>
            <w:r w:rsidRPr="008E4929">
              <w:rPr>
                <w:color w:val="000000"/>
                <w:lang w:val="lv-LV"/>
              </w:rPr>
              <w:t>Apdrošināmo automašīnu skait (gab.)</w:t>
            </w:r>
          </w:p>
        </w:tc>
        <w:tc>
          <w:tcPr>
            <w:tcW w:w="1696" w:type="dxa"/>
          </w:tcPr>
          <w:p w14:paraId="2B830299" w14:textId="77777777" w:rsidR="0086290B" w:rsidRPr="008E4929" w:rsidRDefault="00447C05" w:rsidP="0086290B">
            <w:pPr>
              <w:jc w:val="center"/>
              <w:rPr>
                <w:color w:val="000000"/>
                <w:lang w:val="lv-LV"/>
              </w:rPr>
            </w:pPr>
            <w:r w:rsidRPr="008E4929">
              <w:rPr>
                <w:color w:val="000000"/>
                <w:lang w:val="lv-LV"/>
              </w:rPr>
              <w:t>Kopējā apdrošināšanas prēmiju summa</w:t>
            </w:r>
          </w:p>
          <w:p w14:paraId="5C076D44" w14:textId="77777777" w:rsidR="00447C05" w:rsidRPr="008E4929" w:rsidRDefault="00447C05" w:rsidP="0086290B">
            <w:pPr>
              <w:jc w:val="center"/>
              <w:rPr>
                <w:color w:val="000000"/>
                <w:lang w:val="lv-LV"/>
              </w:rPr>
            </w:pPr>
            <w:r w:rsidRPr="008E4929">
              <w:rPr>
                <w:color w:val="000000"/>
                <w:lang w:val="lv-LV"/>
              </w:rPr>
              <w:t>EUR</w:t>
            </w:r>
          </w:p>
        </w:tc>
      </w:tr>
      <w:tr w:rsidR="004416D1" w14:paraId="43461AAC" w14:textId="77777777" w:rsidTr="00891F2A">
        <w:tc>
          <w:tcPr>
            <w:tcW w:w="604" w:type="dxa"/>
          </w:tcPr>
          <w:p w14:paraId="71A28B37" w14:textId="45EAE08A" w:rsidR="004416D1" w:rsidRPr="008E4929" w:rsidRDefault="00B51CB3" w:rsidP="0086290B">
            <w:pPr>
              <w:jc w:val="center"/>
              <w:rPr>
                <w:color w:val="000000"/>
                <w:lang w:val="lv-LV"/>
              </w:rPr>
            </w:pPr>
            <w:r>
              <w:rPr>
                <w:color w:val="000000"/>
                <w:lang w:val="lv-LV"/>
              </w:rPr>
              <w:t>1</w:t>
            </w:r>
            <w:r w:rsidR="00891F2A">
              <w:rPr>
                <w:color w:val="000000"/>
                <w:lang w:val="lv-LV"/>
              </w:rPr>
              <w:t>.</w:t>
            </w:r>
          </w:p>
        </w:tc>
        <w:tc>
          <w:tcPr>
            <w:tcW w:w="1921" w:type="dxa"/>
          </w:tcPr>
          <w:p w14:paraId="03C3B9E4" w14:textId="77777777" w:rsidR="004416D1" w:rsidRPr="00140473" w:rsidRDefault="00915033" w:rsidP="00DE180D">
            <w:pPr>
              <w:jc w:val="center"/>
              <w:rPr>
                <w:lang w:val="lv-LV"/>
              </w:rPr>
            </w:pPr>
            <w:r w:rsidRPr="00140473">
              <w:rPr>
                <w:lang w:val="lv-LV"/>
              </w:rPr>
              <w:t>VW Caddy</w:t>
            </w:r>
          </w:p>
        </w:tc>
        <w:tc>
          <w:tcPr>
            <w:tcW w:w="2768" w:type="dxa"/>
          </w:tcPr>
          <w:p w14:paraId="06BF0B84" w14:textId="35C81114" w:rsidR="004416D1" w:rsidRDefault="00F11AA9" w:rsidP="000C6BB4">
            <w:pPr>
              <w:jc w:val="both"/>
              <w:rPr>
                <w:lang w:val="lv-LV"/>
              </w:rPr>
            </w:pPr>
            <w:r>
              <w:rPr>
                <w:lang w:val="lv-LV"/>
              </w:rPr>
              <w:t>2018, izlaiduma gads, dīzeļa dzinējs, dzinēja tilpums – 1968 cm</w:t>
            </w:r>
            <w:r w:rsidRPr="000C6BB4">
              <w:rPr>
                <w:vertAlign w:val="superscript"/>
                <w:lang w:val="lv-LV"/>
              </w:rPr>
              <w:t>3</w:t>
            </w:r>
            <w:r>
              <w:rPr>
                <w:vertAlign w:val="superscript"/>
                <w:lang w:val="lv-LV"/>
              </w:rPr>
              <w:t xml:space="preserve"> </w:t>
            </w:r>
            <w:r>
              <w:rPr>
                <w:lang w:val="lv-LV"/>
              </w:rPr>
              <w:t>un jauda – 75Kw, operatīvais transportlīdzeklis ar stacionāri uzstādītām zilām bākugunīm, speciālām skaņas un novērošanas iekārtām, datorsistēmu, un speciālu krāsojumu.</w:t>
            </w:r>
          </w:p>
        </w:tc>
        <w:tc>
          <w:tcPr>
            <w:tcW w:w="1696" w:type="dxa"/>
          </w:tcPr>
          <w:p w14:paraId="6A297675" w14:textId="77777777" w:rsidR="004416D1" w:rsidRPr="008E4929" w:rsidRDefault="004416D1" w:rsidP="0086290B">
            <w:pPr>
              <w:jc w:val="center"/>
              <w:rPr>
                <w:b/>
                <w:color w:val="000000"/>
                <w:lang w:val="lv-LV"/>
              </w:rPr>
            </w:pPr>
          </w:p>
        </w:tc>
        <w:tc>
          <w:tcPr>
            <w:tcW w:w="1856" w:type="dxa"/>
          </w:tcPr>
          <w:p w14:paraId="53B2467C" w14:textId="77777777" w:rsidR="004416D1" w:rsidRPr="008E4929" w:rsidRDefault="004416D1" w:rsidP="0086290B">
            <w:pPr>
              <w:jc w:val="center"/>
              <w:rPr>
                <w:b/>
                <w:color w:val="000000"/>
                <w:lang w:val="lv-LV"/>
              </w:rPr>
            </w:pPr>
          </w:p>
        </w:tc>
        <w:tc>
          <w:tcPr>
            <w:tcW w:w="1736" w:type="dxa"/>
          </w:tcPr>
          <w:p w14:paraId="7946F708" w14:textId="77777777" w:rsidR="004416D1" w:rsidRPr="008E4929" w:rsidRDefault="004416D1" w:rsidP="0086290B">
            <w:pPr>
              <w:jc w:val="center"/>
              <w:rPr>
                <w:b/>
                <w:color w:val="000000"/>
                <w:lang w:val="lv-LV"/>
              </w:rPr>
            </w:pPr>
          </w:p>
        </w:tc>
        <w:tc>
          <w:tcPr>
            <w:tcW w:w="1547" w:type="dxa"/>
          </w:tcPr>
          <w:p w14:paraId="327FF501" w14:textId="1354885D" w:rsidR="004416D1" w:rsidRPr="008E4929" w:rsidRDefault="00B51CB3" w:rsidP="0086290B">
            <w:pPr>
              <w:jc w:val="center"/>
              <w:rPr>
                <w:color w:val="000000"/>
                <w:lang w:val="lv-LV"/>
              </w:rPr>
            </w:pPr>
            <w:r>
              <w:rPr>
                <w:color w:val="000000"/>
                <w:lang w:val="lv-LV"/>
              </w:rPr>
              <w:t>3</w:t>
            </w:r>
          </w:p>
        </w:tc>
        <w:tc>
          <w:tcPr>
            <w:tcW w:w="1696" w:type="dxa"/>
          </w:tcPr>
          <w:p w14:paraId="71E6EE05" w14:textId="77777777" w:rsidR="004416D1" w:rsidRPr="008E4929" w:rsidRDefault="004416D1" w:rsidP="0086290B">
            <w:pPr>
              <w:jc w:val="center"/>
              <w:rPr>
                <w:b/>
                <w:color w:val="000000"/>
                <w:lang w:val="lv-LV"/>
              </w:rPr>
            </w:pPr>
          </w:p>
        </w:tc>
      </w:tr>
      <w:tr w:rsidR="005B09DE" w14:paraId="71269FEA" w14:textId="77777777" w:rsidTr="00891F2A">
        <w:tc>
          <w:tcPr>
            <w:tcW w:w="604" w:type="dxa"/>
          </w:tcPr>
          <w:p w14:paraId="56F3137F" w14:textId="5F7E72BF" w:rsidR="005B09DE" w:rsidRDefault="00B51CB3" w:rsidP="0086290B">
            <w:pPr>
              <w:jc w:val="center"/>
              <w:rPr>
                <w:color w:val="000000"/>
                <w:lang w:val="lv-LV"/>
              </w:rPr>
            </w:pPr>
            <w:r>
              <w:rPr>
                <w:color w:val="000000"/>
                <w:lang w:val="lv-LV"/>
              </w:rPr>
              <w:t>2</w:t>
            </w:r>
            <w:r w:rsidR="005B09DE">
              <w:rPr>
                <w:color w:val="000000"/>
                <w:lang w:val="lv-LV"/>
              </w:rPr>
              <w:t>.</w:t>
            </w:r>
          </w:p>
        </w:tc>
        <w:tc>
          <w:tcPr>
            <w:tcW w:w="1921" w:type="dxa"/>
          </w:tcPr>
          <w:p w14:paraId="0C47865A" w14:textId="77777777" w:rsidR="005B09DE" w:rsidRDefault="00F11AA9" w:rsidP="00DE180D">
            <w:pPr>
              <w:jc w:val="center"/>
              <w:rPr>
                <w:lang w:val="lv-LV"/>
              </w:rPr>
            </w:pPr>
            <w:r>
              <w:rPr>
                <w:lang w:val="lv-LV"/>
              </w:rPr>
              <w:t>Mitshubishi L200</w:t>
            </w:r>
          </w:p>
          <w:p w14:paraId="463FD2B7" w14:textId="2EF9E943" w:rsidR="00F11AA9" w:rsidRPr="00140473" w:rsidRDefault="00F11AA9" w:rsidP="00DE180D">
            <w:pPr>
              <w:jc w:val="center"/>
              <w:rPr>
                <w:lang w:val="lv-LV"/>
              </w:rPr>
            </w:pPr>
            <w:r>
              <w:rPr>
                <w:lang w:val="lv-LV"/>
              </w:rPr>
              <w:t>LI 5904</w:t>
            </w:r>
          </w:p>
        </w:tc>
        <w:tc>
          <w:tcPr>
            <w:tcW w:w="2768" w:type="dxa"/>
          </w:tcPr>
          <w:p w14:paraId="19839FAF" w14:textId="5D110966" w:rsidR="005B09DE" w:rsidRDefault="00F11AA9" w:rsidP="000C6BB4">
            <w:pPr>
              <w:jc w:val="both"/>
              <w:rPr>
                <w:lang w:val="lv-LV"/>
              </w:rPr>
            </w:pPr>
            <w:r>
              <w:rPr>
                <w:lang w:val="lv-LV"/>
              </w:rPr>
              <w:t>2021, izlaiduma gads, dīzeļa dzinējs, dzinēja tilpums – 2268 cm</w:t>
            </w:r>
            <w:r w:rsidRPr="000C6BB4">
              <w:rPr>
                <w:vertAlign w:val="superscript"/>
                <w:lang w:val="lv-LV"/>
              </w:rPr>
              <w:t>3</w:t>
            </w:r>
            <w:r>
              <w:rPr>
                <w:vertAlign w:val="superscript"/>
                <w:lang w:val="lv-LV"/>
              </w:rPr>
              <w:t xml:space="preserve"> </w:t>
            </w:r>
            <w:r>
              <w:rPr>
                <w:lang w:val="lv-LV"/>
              </w:rPr>
              <w:t>un jauda – 110Kw operatīvais transportlīdzeklis ar stacionāri uzstādītām zilām bākugunīm, speciālām skaņas un novērošanas iekārtām, datorsistēmu, un speciālu krāsojumu.</w:t>
            </w:r>
          </w:p>
        </w:tc>
        <w:tc>
          <w:tcPr>
            <w:tcW w:w="1696" w:type="dxa"/>
          </w:tcPr>
          <w:p w14:paraId="6991B0F2" w14:textId="77777777" w:rsidR="005B09DE" w:rsidRPr="008E4929" w:rsidRDefault="005B09DE" w:rsidP="0086290B">
            <w:pPr>
              <w:jc w:val="center"/>
              <w:rPr>
                <w:b/>
                <w:color w:val="000000"/>
                <w:lang w:val="lv-LV"/>
              </w:rPr>
            </w:pPr>
          </w:p>
        </w:tc>
        <w:tc>
          <w:tcPr>
            <w:tcW w:w="1856" w:type="dxa"/>
          </w:tcPr>
          <w:p w14:paraId="153E32D8" w14:textId="77777777" w:rsidR="005B09DE" w:rsidRPr="008E4929" w:rsidRDefault="005B09DE" w:rsidP="0086290B">
            <w:pPr>
              <w:jc w:val="center"/>
              <w:rPr>
                <w:b/>
                <w:color w:val="000000"/>
                <w:lang w:val="lv-LV"/>
              </w:rPr>
            </w:pPr>
          </w:p>
        </w:tc>
        <w:tc>
          <w:tcPr>
            <w:tcW w:w="1736" w:type="dxa"/>
          </w:tcPr>
          <w:p w14:paraId="0E3156C6" w14:textId="77777777" w:rsidR="005B09DE" w:rsidRPr="008E4929" w:rsidRDefault="005B09DE" w:rsidP="0086290B">
            <w:pPr>
              <w:jc w:val="center"/>
              <w:rPr>
                <w:b/>
                <w:color w:val="000000"/>
                <w:lang w:val="lv-LV"/>
              </w:rPr>
            </w:pPr>
          </w:p>
        </w:tc>
        <w:tc>
          <w:tcPr>
            <w:tcW w:w="1547" w:type="dxa"/>
          </w:tcPr>
          <w:p w14:paraId="15DA964A" w14:textId="0728136E" w:rsidR="005B09DE" w:rsidRDefault="00F11AA9" w:rsidP="0086290B">
            <w:pPr>
              <w:jc w:val="center"/>
              <w:rPr>
                <w:color w:val="000000"/>
                <w:lang w:val="lv-LV"/>
              </w:rPr>
            </w:pPr>
            <w:r>
              <w:rPr>
                <w:color w:val="000000"/>
                <w:lang w:val="lv-LV"/>
              </w:rPr>
              <w:t>1</w:t>
            </w:r>
          </w:p>
        </w:tc>
        <w:tc>
          <w:tcPr>
            <w:tcW w:w="1696" w:type="dxa"/>
          </w:tcPr>
          <w:p w14:paraId="7DC45CBC" w14:textId="77777777" w:rsidR="005B09DE" w:rsidRPr="008E4929" w:rsidRDefault="005B09DE" w:rsidP="0086290B">
            <w:pPr>
              <w:jc w:val="center"/>
              <w:rPr>
                <w:b/>
                <w:color w:val="000000"/>
                <w:lang w:val="lv-LV"/>
              </w:rPr>
            </w:pPr>
          </w:p>
        </w:tc>
      </w:tr>
      <w:tr w:rsidR="00DF6563" w14:paraId="6B9DAB9E" w14:textId="77777777" w:rsidTr="00891F2A">
        <w:tc>
          <w:tcPr>
            <w:tcW w:w="12128" w:type="dxa"/>
            <w:gridSpan w:val="7"/>
          </w:tcPr>
          <w:p w14:paraId="7379FED7" w14:textId="77777777" w:rsidR="00DF6563" w:rsidRDefault="00DF6563" w:rsidP="0086290B">
            <w:pPr>
              <w:jc w:val="center"/>
              <w:rPr>
                <w:b/>
                <w:color w:val="000000"/>
                <w:sz w:val="28"/>
                <w:szCs w:val="28"/>
                <w:lang w:val="lv-LV"/>
              </w:rPr>
            </w:pPr>
            <w:r>
              <w:rPr>
                <w:b/>
                <w:color w:val="000000"/>
                <w:sz w:val="28"/>
                <w:szCs w:val="28"/>
                <w:lang w:val="lv-LV"/>
              </w:rPr>
              <w:t xml:space="preserve">                                                        Piedāvājuma cena (kopējā apdrošināšanas prēmiju summa) EUR</w:t>
            </w:r>
          </w:p>
        </w:tc>
        <w:tc>
          <w:tcPr>
            <w:tcW w:w="1696" w:type="dxa"/>
          </w:tcPr>
          <w:p w14:paraId="2A326D73" w14:textId="77777777" w:rsidR="00DF6563" w:rsidRDefault="00DF6563" w:rsidP="00DF6563">
            <w:pPr>
              <w:jc w:val="center"/>
              <w:rPr>
                <w:b/>
                <w:color w:val="000000"/>
                <w:sz w:val="28"/>
                <w:szCs w:val="28"/>
                <w:lang w:val="lv-LV"/>
              </w:rPr>
            </w:pPr>
          </w:p>
        </w:tc>
      </w:tr>
    </w:tbl>
    <w:p w14:paraId="1ACDBA3F" w14:textId="77777777" w:rsidR="0086290B" w:rsidRDefault="0086290B" w:rsidP="0086290B">
      <w:pPr>
        <w:jc w:val="center"/>
        <w:rPr>
          <w:b/>
          <w:color w:val="000000"/>
          <w:sz w:val="28"/>
          <w:szCs w:val="28"/>
          <w:lang w:val="lv-LV"/>
        </w:rPr>
      </w:pPr>
    </w:p>
    <w:p w14:paraId="616EC173" w14:textId="77777777" w:rsidR="007532A7" w:rsidRDefault="007532A7" w:rsidP="0086290B">
      <w:pPr>
        <w:jc w:val="center"/>
        <w:rPr>
          <w:b/>
          <w:color w:val="000000"/>
          <w:sz w:val="28"/>
          <w:szCs w:val="28"/>
          <w:lang w:val="lv-LV"/>
        </w:rPr>
      </w:pPr>
      <w:r>
        <w:rPr>
          <w:b/>
          <w:color w:val="000000"/>
          <w:sz w:val="28"/>
          <w:szCs w:val="28"/>
          <w:lang w:val="lv-LV"/>
        </w:rPr>
        <w:t xml:space="preserve">Mūsu piedāvājuma cena </w:t>
      </w:r>
      <w:r w:rsidRPr="007532A7">
        <w:rPr>
          <w:color w:val="000000"/>
          <w:lang w:val="lv-LV"/>
        </w:rPr>
        <w:t>(summa bez pievienotās vērtības nodokļa sastāda EUR)</w:t>
      </w:r>
      <w:r>
        <w:rPr>
          <w:b/>
          <w:color w:val="000000"/>
          <w:sz w:val="28"/>
          <w:szCs w:val="28"/>
          <w:lang w:val="lv-LV"/>
        </w:rPr>
        <w:t xml:space="preserve"> sastāda:</w:t>
      </w:r>
    </w:p>
    <w:p w14:paraId="71004C50" w14:textId="77777777" w:rsidR="007532A7" w:rsidRDefault="007532A7" w:rsidP="0086290B">
      <w:pPr>
        <w:pBdr>
          <w:bottom w:val="single" w:sz="6" w:space="1" w:color="auto"/>
        </w:pBdr>
        <w:jc w:val="center"/>
        <w:rPr>
          <w:b/>
          <w:color w:val="000000"/>
          <w:sz w:val="28"/>
          <w:szCs w:val="28"/>
          <w:lang w:val="lv-LV"/>
        </w:rPr>
      </w:pPr>
    </w:p>
    <w:p w14:paraId="337C9CB6" w14:textId="77777777" w:rsidR="007532A7" w:rsidRPr="007532A7" w:rsidRDefault="007532A7" w:rsidP="0086290B">
      <w:pPr>
        <w:jc w:val="center"/>
        <w:rPr>
          <w:color w:val="000000"/>
          <w:lang w:val="lv-LV"/>
        </w:rPr>
      </w:pPr>
      <w:r w:rsidRPr="007532A7">
        <w:rPr>
          <w:color w:val="000000"/>
          <w:lang w:val="lv-LV"/>
        </w:rPr>
        <w:t>(norādīt summu cipariem un vārdiem)</w:t>
      </w:r>
    </w:p>
    <w:p w14:paraId="4E94D180" w14:textId="77777777" w:rsidR="007532A7" w:rsidRDefault="007532A7" w:rsidP="0086290B">
      <w:pPr>
        <w:jc w:val="center"/>
        <w:rPr>
          <w:b/>
          <w:color w:val="000000"/>
          <w:sz w:val="28"/>
          <w:szCs w:val="28"/>
          <w:lang w:val="lv-LV"/>
        </w:rPr>
      </w:pPr>
    </w:p>
    <w:p w14:paraId="3E35FE1B" w14:textId="77777777"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Pretendenta nosaukums:</w:t>
      </w:r>
    </w:p>
    <w:p w14:paraId="38622D26" w14:textId="77777777"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Reģistrēts __________________________________ (kur, kad, reģistrācijas Nr.)</w:t>
      </w:r>
    </w:p>
    <w:p w14:paraId="296ACE64" w14:textId="77777777"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Nodokļu maksātāja reģistrācijas Nr. ______________</w:t>
      </w:r>
    </w:p>
    <w:p w14:paraId="017CA607" w14:textId="77777777"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 xml:space="preserve">Juridiskā adrese: </w:t>
      </w:r>
      <w:r w:rsidRPr="00F405A5">
        <w:rPr>
          <w:sz w:val="22"/>
          <w:szCs w:val="22"/>
          <w:lang w:val="lv-LV" w:eastAsia="lv-LV"/>
        </w:rPr>
        <w:tab/>
      </w:r>
      <w:r w:rsidRPr="00F405A5">
        <w:rPr>
          <w:sz w:val="22"/>
          <w:szCs w:val="22"/>
          <w:lang w:val="lv-LV" w:eastAsia="lv-LV"/>
        </w:rPr>
        <w:tab/>
      </w:r>
      <w:r w:rsidRPr="00F405A5">
        <w:rPr>
          <w:sz w:val="22"/>
          <w:szCs w:val="22"/>
          <w:lang w:val="lv-LV" w:eastAsia="lv-LV"/>
        </w:rPr>
        <w:tab/>
      </w:r>
      <w:r w:rsidRPr="00F405A5">
        <w:rPr>
          <w:sz w:val="22"/>
          <w:szCs w:val="22"/>
          <w:lang w:val="lv-LV" w:eastAsia="lv-LV"/>
        </w:rPr>
        <w:tab/>
        <w:t xml:space="preserve"> </w:t>
      </w:r>
    </w:p>
    <w:p w14:paraId="25FA09E6" w14:textId="77777777"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Bankas rekvizīti:</w:t>
      </w:r>
    </w:p>
    <w:p w14:paraId="045A8E9B" w14:textId="77777777"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Kontaktpersonas vārds, uzvārds:</w:t>
      </w:r>
      <w:r w:rsidRPr="00F405A5">
        <w:rPr>
          <w:sz w:val="22"/>
          <w:szCs w:val="22"/>
          <w:lang w:val="lv-LV" w:eastAsia="lv-LV"/>
        </w:rPr>
        <w:tab/>
      </w:r>
      <w:r w:rsidRPr="00F405A5">
        <w:rPr>
          <w:sz w:val="22"/>
          <w:szCs w:val="22"/>
          <w:lang w:val="lv-LV" w:eastAsia="lv-LV"/>
        </w:rPr>
        <w:tab/>
        <w:t>Tālrunis:</w:t>
      </w:r>
      <w:r w:rsidRPr="00F405A5">
        <w:rPr>
          <w:sz w:val="22"/>
          <w:szCs w:val="22"/>
          <w:lang w:val="lv-LV" w:eastAsia="lv-LV"/>
        </w:rPr>
        <w:tab/>
      </w:r>
      <w:r w:rsidRPr="00F405A5">
        <w:rPr>
          <w:sz w:val="22"/>
          <w:szCs w:val="22"/>
          <w:lang w:val="lv-LV" w:eastAsia="lv-LV"/>
        </w:rPr>
        <w:tab/>
      </w:r>
      <w:r w:rsidRPr="00F405A5">
        <w:rPr>
          <w:sz w:val="22"/>
          <w:szCs w:val="22"/>
          <w:lang w:val="lv-LV" w:eastAsia="lv-LV"/>
        </w:rPr>
        <w:tab/>
        <w:t xml:space="preserve">Fakss: </w:t>
      </w:r>
    </w:p>
    <w:p w14:paraId="211D8B51" w14:textId="77777777"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E-pasta adrese:</w:t>
      </w:r>
      <w:r w:rsidRPr="00F405A5">
        <w:rPr>
          <w:sz w:val="22"/>
          <w:szCs w:val="22"/>
          <w:lang w:val="lv-LV" w:eastAsia="lv-LV"/>
        </w:rPr>
        <w:tab/>
      </w:r>
      <w:r w:rsidRPr="00F405A5">
        <w:rPr>
          <w:sz w:val="22"/>
          <w:szCs w:val="22"/>
          <w:lang w:val="lv-LV" w:eastAsia="lv-LV"/>
        </w:rPr>
        <w:tab/>
      </w:r>
      <w:r w:rsidRPr="00F405A5">
        <w:rPr>
          <w:sz w:val="22"/>
          <w:szCs w:val="22"/>
          <w:lang w:val="lv-LV" w:eastAsia="lv-LV"/>
        </w:rPr>
        <w:tab/>
      </w:r>
      <w:r w:rsidRPr="00F405A5">
        <w:rPr>
          <w:sz w:val="22"/>
          <w:szCs w:val="22"/>
          <w:lang w:val="lv-LV" w:eastAsia="lv-LV"/>
        </w:rPr>
        <w:tab/>
      </w:r>
    </w:p>
    <w:p w14:paraId="05766AB3" w14:textId="77777777" w:rsidR="007532A7" w:rsidRPr="00F405A5" w:rsidRDefault="007532A7" w:rsidP="007532A7">
      <w:pPr>
        <w:autoSpaceDE w:val="0"/>
        <w:autoSpaceDN w:val="0"/>
        <w:adjustRightInd w:val="0"/>
        <w:rPr>
          <w:b/>
          <w:bCs/>
          <w:i/>
          <w:iCs/>
          <w:sz w:val="22"/>
          <w:szCs w:val="22"/>
          <w:lang w:val="lv-LV" w:eastAsia="lv-LV"/>
        </w:rPr>
      </w:pPr>
    </w:p>
    <w:p w14:paraId="2AE7FCB4" w14:textId="77777777" w:rsidR="00CB0771" w:rsidRDefault="007532A7" w:rsidP="00803163">
      <w:pPr>
        <w:autoSpaceDE w:val="0"/>
        <w:autoSpaceDN w:val="0"/>
        <w:adjustRightInd w:val="0"/>
        <w:rPr>
          <w:b/>
          <w:bCs/>
          <w:i/>
          <w:iCs/>
          <w:sz w:val="22"/>
          <w:szCs w:val="22"/>
          <w:lang w:val="lv-LV" w:eastAsia="lv-LV"/>
        </w:rPr>
      </w:pPr>
      <w:r w:rsidRPr="00F405A5">
        <w:rPr>
          <w:b/>
          <w:bCs/>
          <w:i/>
          <w:iCs/>
          <w:sz w:val="22"/>
          <w:szCs w:val="22"/>
          <w:lang w:val="lv-LV" w:eastAsia="lv-LV"/>
        </w:rPr>
        <w:t>Datums</w:t>
      </w:r>
      <w:r w:rsidR="0001245A">
        <w:rPr>
          <w:b/>
          <w:bCs/>
          <w:i/>
          <w:iCs/>
          <w:sz w:val="22"/>
          <w:szCs w:val="22"/>
          <w:lang w:val="lv-LV" w:eastAsia="lv-LV"/>
        </w:rPr>
        <w:t xml:space="preserve"> </w:t>
      </w:r>
    </w:p>
    <w:p w14:paraId="20D652E8" w14:textId="77777777" w:rsidR="007532A7" w:rsidRPr="00803163" w:rsidRDefault="007532A7" w:rsidP="00803163">
      <w:pPr>
        <w:autoSpaceDE w:val="0"/>
        <w:autoSpaceDN w:val="0"/>
        <w:adjustRightInd w:val="0"/>
        <w:rPr>
          <w:b/>
          <w:bCs/>
          <w:i/>
          <w:iCs/>
          <w:sz w:val="22"/>
          <w:szCs w:val="22"/>
          <w:lang w:val="lv-LV" w:eastAsia="lv-LV"/>
        </w:rPr>
      </w:pPr>
      <w:r w:rsidRPr="00F405A5">
        <w:rPr>
          <w:b/>
          <w:bCs/>
          <w:i/>
          <w:iCs/>
          <w:sz w:val="22"/>
          <w:szCs w:val="22"/>
          <w:lang w:val="lv-LV" w:eastAsia="lv-LV"/>
        </w:rPr>
        <w:t>Pretendenta vai tā pilnvarotās personas paraksts, tā atšifrējums, zīmogs (ja ir)</w:t>
      </w:r>
    </w:p>
    <w:p w14:paraId="59375161" w14:textId="77777777" w:rsidR="007532A7" w:rsidRPr="00F405A5" w:rsidRDefault="007532A7" w:rsidP="007532A7">
      <w:pPr>
        <w:jc w:val="both"/>
        <w:rPr>
          <w:sz w:val="22"/>
          <w:szCs w:val="22"/>
          <w:lang w:val="lv-LV"/>
        </w:rPr>
      </w:pPr>
    </w:p>
    <w:p w14:paraId="3A39D62F" w14:textId="77777777" w:rsidR="007532A7" w:rsidRDefault="007532A7" w:rsidP="007532A7">
      <w:pPr>
        <w:pStyle w:val="Default"/>
        <w:rPr>
          <w:b/>
          <w:bCs/>
          <w:color w:val="auto"/>
          <w:sz w:val="23"/>
          <w:szCs w:val="23"/>
        </w:rPr>
      </w:pPr>
    </w:p>
    <w:p w14:paraId="57DAA66F" w14:textId="77777777" w:rsidR="007532A7" w:rsidRPr="00AE21E0" w:rsidRDefault="007532A7" w:rsidP="0086290B">
      <w:pPr>
        <w:jc w:val="center"/>
        <w:rPr>
          <w:b/>
          <w:color w:val="000000"/>
          <w:sz w:val="28"/>
          <w:szCs w:val="28"/>
          <w:lang w:val="lv-LV"/>
        </w:rPr>
      </w:pPr>
    </w:p>
    <w:sectPr w:rsidR="007532A7" w:rsidRPr="00AE21E0" w:rsidSect="00833036">
      <w:footerReference w:type="default" r:id="rId12"/>
      <w:pgSz w:w="16839" w:h="11907" w:orient="landscape" w:code="9"/>
      <w:pgMar w:top="765" w:right="1871" w:bottom="465"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30B58" w14:textId="77777777" w:rsidR="00211005" w:rsidRDefault="00211005">
      <w:r>
        <w:separator/>
      </w:r>
    </w:p>
  </w:endnote>
  <w:endnote w:type="continuationSeparator" w:id="0">
    <w:p w14:paraId="1772C429" w14:textId="77777777" w:rsidR="00211005" w:rsidRDefault="0021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5B47" w14:textId="77777777" w:rsidR="000C6BB4" w:rsidRDefault="000C6BB4">
    <w:pPr>
      <w:pStyle w:val="Kjene"/>
      <w:jc w:val="right"/>
    </w:pPr>
    <w:r>
      <w:fldChar w:fldCharType="begin"/>
    </w:r>
    <w:r>
      <w:instrText>PAGE   \* MERGEFORMAT</w:instrText>
    </w:r>
    <w:r>
      <w:fldChar w:fldCharType="separate"/>
    </w:r>
    <w:r w:rsidR="00211005" w:rsidRPr="00211005">
      <w:rPr>
        <w:noProof/>
        <w:lang w:val="lv-LV"/>
      </w:rPr>
      <w:t>1</w:t>
    </w:r>
    <w:r>
      <w:rPr>
        <w:noProof/>
        <w:lang w:val="lv-LV"/>
      </w:rPr>
      <w:fldChar w:fldCharType="end"/>
    </w:r>
  </w:p>
  <w:p w14:paraId="2151921B" w14:textId="77777777" w:rsidR="000C6BB4" w:rsidRDefault="000C6BB4" w:rsidP="00C44AC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4F469" w14:textId="77777777" w:rsidR="00211005" w:rsidRDefault="00211005">
      <w:r>
        <w:separator/>
      </w:r>
    </w:p>
  </w:footnote>
  <w:footnote w:type="continuationSeparator" w:id="0">
    <w:p w14:paraId="2673ECFE" w14:textId="77777777" w:rsidR="00211005" w:rsidRDefault="0021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C36D90"/>
    <w:multiLevelType w:val="multilevel"/>
    <w:tmpl w:val="021EBA1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22B5A"/>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B4B31"/>
    <w:multiLevelType w:val="multilevel"/>
    <w:tmpl w:val="3104BCF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71600B7"/>
    <w:multiLevelType w:val="hybridMultilevel"/>
    <w:tmpl w:val="E7729720"/>
    <w:lvl w:ilvl="0" w:tplc="D76A96EA">
      <w:start w:val="2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D5650CD"/>
    <w:multiLevelType w:val="hybridMultilevel"/>
    <w:tmpl w:val="DDD003F4"/>
    <w:lvl w:ilvl="0" w:tplc="D76A96EA">
      <w:start w:val="2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E381AE2"/>
    <w:multiLevelType w:val="multilevel"/>
    <w:tmpl w:val="F04E6D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4BF254F"/>
    <w:multiLevelType w:val="hybridMultilevel"/>
    <w:tmpl w:val="0DBE8328"/>
    <w:lvl w:ilvl="0" w:tplc="DA0C87E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BDF0188"/>
    <w:multiLevelType w:val="hybridMultilevel"/>
    <w:tmpl w:val="C4905D2A"/>
    <w:lvl w:ilvl="0" w:tplc="BE460E3E">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1C1801A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367680"/>
    <w:multiLevelType w:val="multilevel"/>
    <w:tmpl w:val="B60ED6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12F4862"/>
    <w:multiLevelType w:val="hybridMultilevel"/>
    <w:tmpl w:val="6AB2C96E"/>
    <w:lvl w:ilvl="0" w:tplc="368C1F28">
      <w:start w:val="1"/>
      <w:numFmt w:val="decimal"/>
      <w:lvlText w:val="%1."/>
      <w:lvlJc w:val="left"/>
      <w:pPr>
        <w:tabs>
          <w:tab w:val="num" w:pos="720"/>
        </w:tabs>
        <w:ind w:left="720" w:hanging="360"/>
      </w:pPr>
      <w:rPr>
        <w:rFonts w:hint="default"/>
        <w:b w:val="0"/>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2ABF2CA0"/>
    <w:multiLevelType w:val="multilevel"/>
    <w:tmpl w:val="123AA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FC16E1"/>
    <w:multiLevelType w:val="hybridMultilevel"/>
    <w:tmpl w:val="AADC263C"/>
    <w:lvl w:ilvl="0" w:tplc="1EF4E31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2D280124"/>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015342"/>
    <w:multiLevelType w:val="multilevel"/>
    <w:tmpl w:val="2806E55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2186516"/>
    <w:multiLevelType w:val="hybridMultilevel"/>
    <w:tmpl w:val="C18A66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213E9A"/>
    <w:multiLevelType w:val="hybridMultilevel"/>
    <w:tmpl w:val="C882B682"/>
    <w:lvl w:ilvl="0" w:tplc="BE460E3E">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ACD51C0"/>
    <w:multiLevelType w:val="hybridMultilevel"/>
    <w:tmpl w:val="453A5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643157"/>
    <w:multiLevelType w:val="multilevel"/>
    <w:tmpl w:val="F78417AA"/>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4213A1"/>
    <w:multiLevelType w:val="hybridMultilevel"/>
    <w:tmpl w:val="E8405D5E"/>
    <w:lvl w:ilvl="0" w:tplc="0426000F">
      <w:start w:val="1"/>
      <w:numFmt w:val="decimal"/>
      <w:lvlText w:val="%1."/>
      <w:lvlJc w:val="left"/>
      <w:pPr>
        <w:ind w:left="360" w:hanging="360"/>
      </w:pPr>
    </w:lvl>
    <w:lvl w:ilvl="1" w:tplc="04260019">
      <w:start w:val="1"/>
      <w:numFmt w:val="lowerLetter"/>
      <w:lvlText w:val="%2."/>
      <w:lvlJc w:val="left"/>
      <w:pPr>
        <w:ind w:left="731" w:hanging="360"/>
      </w:pPr>
    </w:lvl>
    <w:lvl w:ilvl="2" w:tplc="0426001B">
      <w:start w:val="1"/>
      <w:numFmt w:val="lowerRoman"/>
      <w:lvlText w:val="%3."/>
      <w:lvlJc w:val="right"/>
      <w:pPr>
        <w:ind w:left="1451" w:hanging="180"/>
      </w:pPr>
    </w:lvl>
    <w:lvl w:ilvl="3" w:tplc="0426000F">
      <w:start w:val="1"/>
      <w:numFmt w:val="decimal"/>
      <w:lvlText w:val="%4."/>
      <w:lvlJc w:val="left"/>
      <w:pPr>
        <w:ind w:left="2171" w:hanging="360"/>
      </w:pPr>
    </w:lvl>
    <w:lvl w:ilvl="4" w:tplc="04260019">
      <w:start w:val="1"/>
      <w:numFmt w:val="lowerLetter"/>
      <w:lvlText w:val="%5."/>
      <w:lvlJc w:val="left"/>
      <w:pPr>
        <w:ind w:left="2891" w:hanging="360"/>
      </w:pPr>
    </w:lvl>
    <w:lvl w:ilvl="5" w:tplc="0426001B">
      <w:start w:val="1"/>
      <w:numFmt w:val="lowerRoman"/>
      <w:lvlText w:val="%6."/>
      <w:lvlJc w:val="right"/>
      <w:pPr>
        <w:ind w:left="3611" w:hanging="180"/>
      </w:pPr>
    </w:lvl>
    <w:lvl w:ilvl="6" w:tplc="0426000F">
      <w:start w:val="1"/>
      <w:numFmt w:val="decimal"/>
      <w:lvlText w:val="%7."/>
      <w:lvlJc w:val="left"/>
      <w:pPr>
        <w:ind w:left="4331" w:hanging="360"/>
      </w:pPr>
    </w:lvl>
    <w:lvl w:ilvl="7" w:tplc="04260019">
      <w:start w:val="1"/>
      <w:numFmt w:val="lowerLetter"/>
      <w:lvlText w:val="%8."/>
      <w:lvlJc w:val="left"/>
      <w:pPr>
        <w:ind w:left="5051" w:hanging="360"/>
      </w:pPr>
    </w:lvl>
    <w:lvl w:ilvl="8" w:tplc="0426001B">
      <w:start w:val="1"/>
      <w:numFmt w:val="lowerRoman"/>
      <w:lvlText w:val="%9."/>
      <w:lvlJc w:val="right"/>
      <w:pPr>
        <w:ind w:left="5771" w:hanging="180"/>
      </w:pPr>
    </w:lvl>
  </w:abstractNum>
  <w:abstractNum w:abstractNumId="23" w15:restartNumberingAfterBreak="0">
    <w:nsid w:val="56413957"/>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8492EC8"/>
    <w:multiLevelType w:val="hybridMultilevel"/>
    <w:tmpl w:val="B86A3C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2D7DD8"/>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4A0F88"/>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3AE49B4"/>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1424FD"/>
    <w:multiLevelType w:val="multilevel"/>
    <w:tmpl w:val="4A10B0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74D2FF7"/>
    <w:multiLevelType w:val="multilevel"/>
    <w:tmpl w:val="B5F637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5E4996"/>
    <w:multiLevelType w:val="hybridMultilevel"/>
    <w:tmpl w:val="46EC4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9F0B30"/>
    <w:multiLevelType w:val="multilevel"/>
    <w:tmpl w:val="C878335A"/>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8752D90"/>
    <w:multiLevelType w:val="multilevel"/>
    <w:tmpl w:val="AF7003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9E029A"/>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AD2469"/>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3914279"/>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71C4068"/>
    <w:multiLevelType w:val="multilevel"/>
    <w:tmpl w:val="15BC2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E5C7247"/>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0"/>
  </w:num>
  <w:num w:numId="3">
    <w:abstractNumId w:val="4"/>
  </w:num>
  <w:num w:numId="4">
    <w:abstractNumId w:val="8"/>
  </w:num>
  <w:num w:numId="5">
    <w:abstractNumId w:val="7"/>
  </w:num>
  <w:num w:numId="6">
    <w:abstractNumId w:val="37"/>
  </w:num>
  <w:num w:numId="7">
    <w:abstractNumId w:val="12"/>
  </w:num>
  <w:num w:numId="8">
    <w:abstractNumId w:val="27"/>
  </w:num>
  <w:num w:numId="9">
    <w:abstractNumId w:val="30"/>
  </w:num>
  <w:num w:numId="10">
    <w:abstractNumId w:val="34"/>
  </w:num>
  <w:num w:numId="11">
    <w:abstractNumId w:val="39"/>
  </w:num>
  <w:num w:numId="12">
    <w:abstractNumId w:val="16"/>
  </w:num>
  <w:num w:numId="13">
    <w:abstractNumId w:val="29"/>
  </w:num>
  <w:num w:numId="14">
    <w:abstractNumId w:val="36"/>
  </w:num>
  <w:num w:numId="15">
    <w:abstractNumId w:val="33"/>
  </w:num>
  <w:num w:numId="16">
    <w:abstractNumId w:val="2"/>
  </w:num>
  <w:num w:numId="17">
    <w:abstractNumId w:val="25"/>
  </w:num>
  <w:num w:numId="18">
    <w:abstractNumId w:val="32"/>
  </w:num>
  <w:num w:numId="19">
    <w:abstractNumId w:val="38"/>
  </w:num>
  <w:num w:numId="20">
    <w:abstractNumId w:val="3"/>
  </w:num>
  <w:num w:numId="21">
    <w:abstractNumId w:val="11"/>
  </w:num>
  <w:num w:numId="22">
    <w:abstractNumId w:val="17"/>
  </w:num>
  <w:num w:numId="23">
    <w:abstractNumId w:val="23"/>
  </w:num>
  <w:num w:numId="24">
    <w:abstractNumId w:val="35"/>
  </w:num>
  <w:num w:numId="25">
    <w:abstractNumId w:val="26"/>
  </w:num>
  <w:num w:numId="26">
    <w:abstractNumId w:val="28"/>
  </w:num>
  <w:num w:numId="27">
    <w:abstractNumId w:val="14"/>
  </w:num>
  <w:num w:numId="28">
    <w:abstractNumId w:val="10"/>
  </w:num>
  <w:num w:numId="29">
    <w:abstractNumId w:val="19"/>
  </w:num>
  <w:num w:numId="30">
    <w:abstractNumId w:val="9"/>
  </w:num>
  <w:num w:numId="31">
    <w:abstractNumId w:val="21"/>
  </w:num>
  <w:num w:numId="32">
    <w:abstractNumId w:val="6"/>
  </w:num>
  <w:num w:numId="33">
    <w:abstractNumId w:val="1"/>
  </w:num>
  <w:num w:numId="34">
    <w:abstractNumId w:val="5"/>
  </w:num>
  <w:num w:numId="35">
    <w:abstractNumId w:val="22"/>
  </w:num>
  <w:num w:numId="36">
    <w:abstractNumId w:val="18"/>
  </w:num>
  <w:num w:numId="37">
    <w:abstractNumId w:val="24"/>
  </w:num>
  <w:num w:numId="38">
    <w:abstractNumId w:val="31"/>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E95"/>
    <w:rsid w:val="00002246"/>
    <w:rsid w:val="00003031"/>
    <w:rsid w:val="0000522F"/>
    <w:rsid w:val="00007764"/>
    <w:rsid w:val="00011F26"/>
    <w:rsid w:val="00012080"/>
    <w:rsid w:val="0001245A"/>
    <w:rsid w:val="00021CA6"/>
    <w:rsid w:val="000232CC"/>
    <w:rsid w:val="000266D6"/>
    <w:rsid w:val="00027D39"/>
    <w:rsid w:val="00032723"/>
    <w:rsid w:val="00033DE4"/>
    <w:rsid w:val="00036533"/>
    <w:rsid w:val="0003791B"/>
    <w:rsid w:val="000458DE"/>
    <w:rsid w:val="0005005C"/>
    <w:rsid w:val="00054896"/>
    <w:rsid w:val="00054B82"/>
    <w:rsid w:val="00056294"/>
    <w:rsid w:val="000565B7"/>
    <w:rsid w:val="00057BD3"/>
    <w:rsid w:val="00063268"/>
    <w:rsid w:val="000632E9"/>
    <w:rsid w:val="000639B3"/>
    <w:rsid w:val="00064CE1"/>
    <w:rsid w:val="00065856"/>
    <w:rsid w:val="000666A7"/>
    <w:rsid w:val="00071BD5"/>
    <w:rsid w:val="00072013"/>
    <w:rsid w:val="0007249D"/>
    <w:rsid w:val="00077C7E"/>
    <w:rsid w:val="00080FE1"/>
    <w:rsid w:val="00082E38"/>
    <w:rsid w:val="000878B0"/>
    <w:rsid w:val="00091EAD"/>
    <w:rsid w:val="0009374E"/>
    <w:rsid w:val="000953E0"/>
    <w:rsid w:val="00095BD9"/>
    <w:rsid w:val="00095D16"/>
    <w:rsid w:val="000A08FE"/>
    <w:rsid w:val="000A1CF9"/>
    <w:rsid w:val="000A743E"/>
    <w:rsid w:val="000B1D03"/>
    <w:rsid w:val="000B6450"/>
    <w:rsid w:val="000C1610"/>
    <w:rsid w:val="000C2462"/>
    <w:rsid w:val="000C2FC1"/>
    <w:rsid w:val="000C442F"/>
    <w:rsid w:val="000C537C"/>
    <w:rsid w:val="000C55CA"/>
    <w:rsid w:val="000C5DFF"/>
    <w:rsid w:val="000C6BB4"/>
    <w:rsid w:val="000C74B4"/>
    <w:rsid w:val="000C7D5F"/>
    <w:rsid w:val="000D0B84"/>
    <w:rsid w:val="000D10F2"/>
    <w:rsid w:val="000D219D"/>
    <w:rsid w:val="000D40A4"/>
    <w:rsid w:val="000D6FD9"/>
    <w:rsid w:val="000E03C5"/>
    <w:rsid w:val="000E425B"/>
    <w:rsid w:val="000F5515"/>
    <w:rsid w:val="000F5B3C"/>
    <w:rsid w:val="000F6A43"/>
    <w:rsid w:val="000F7E9C"/>
    <w:rsid w:val="0010058B"/>
    <w:rsid w:val="00103C30"/>
    <w:rsid w:val="00104C55"/>
    <w:rsid w:val="0010613E"/>
    <w:rsid w:val="00112041"/>
    <w:rsid w:val="001130EB"/>
    <w:rsid w:val="00121B7F"/>
    <w:rsid w:val="001257E4"/>
    <w:rsid w:val="0012793C"/>
    <w:rsid w:val="0013240E"/>
    <w:rsid w:val="00133B1C"/>
    <w:rsid w:val="00135515"/>
    <w:rsid w:val="00135F9D"/>
    <w:rsid w:val="00136C27"/>
    <w:rsid w:val="00140473"/>
    <w:rsid w:val="00144A31"/>
    <w:rsid w:val="00144A82"/>
    <w:rsid w:val="00145A33"/>
    <w:rsid w:val="0014600D"/>
    <w:rsid w:val="00151FE0"/>
    <w:rsid w:val="00153169"/>
    <w:rsid w:val="00154D93"/>
    <w:rsid w:val="00155E1E"/>
    <w:rsid w:val="001602BC"/>
    <w:rsid w:val="001609D3"/>
    <w:rsid w:val="00160EDC"/>
    <w:rsid w:val="00164F7D"/>
    <w:rsid w:val="001657A5"/>
    <w:rsid w:val="00172CAE"/>
    <w:rsid w:val="00181EF3"/>
    <w:rsid w:val="00182308"/>
    <w:rsid w:val="00183CC3"/>
    <w:rsid w:val="00186603"/>
    <w:rsid w:val="00187682"/>
    <w:rsid w:val="0019446B"/>
    <w:rsid w:val="00197E41"/>
    <w:rsid w:val="001A1883"/>
    <w:rsid w:val="001A239B"/>
    <w:rsid w:val="001A6067"/>
    <w:rsid w:val="001A613D"/>
    <w:rsid w:val="001B384F"/>
    <w:rsid w:val="001B4894"/>
    <w:rsid w:val="001B5574"/>
    <w:rsid w:val="001B7C95"/>
    <w:rsid w:val="001C6AC6"/>
    <w:rsid w:val="001D25B8"/>
    <w:rsid w:val="001D52E0"/>
    <w:rsid w:val="001E171E"/>
    <w:rsid w:val="001E6D3C"/>
    <w:rsid w:val="001E7C5A"/>
    <w:rsid w:val="001F0656"/>
    <w:rsid w:val="001F4B28"/>
    <w:rsid w:val="001F660F"/>
    <w:rsid w:val="001F774F"/>
    <w:rsid w:val="001F7930"/>
    <w:rsid w:val="00203F1A"/>
    <w:rsid w:val="002049EA"/>
    <w:rsid w:val="00207C0D"/>
    <w:rsid w:val="00211005"/>
    <w:rsid w:val="002110D4"/>
    <w:rsid w:val="00213A17"/>
    <w:rsid w:val="00220432"/>
    <w:rsid w:val="0022571C"/>
    <w:rsid w:val="0022694D"/>
    <w:rsid w:val="00230B4F"/>
    <w:rsid w:val="00241A27"/>
    <w:rsid w:val="00245FA8"/>
    <w:rsid w:val="00246821"/>
    <w:rsid w:val="00246E5C"/>
    <w:rsid w:val="002536DE"/>
    <w:rsid w:val="002559BF"/>
    <w:rsid w:val="00257EA2"/>
    <w:rsid w:val="00260A9F"/>
    <w:rsid w:val="00264142"/>
    <w:rsid w:val="002644BA"/>
    <w:rsid w:val="0027260E"/>
    <w:rsid w:val="00272F04"/>
    <w:rsid w:val="00275F80"/>
    <w:rsid w:val="0028201A"/>
    <w:rsid w:val="002836E5"/>
    <w:rsid w:val="00283790"/>
    <w:rsid w:val="00287F5E"/>
    <w:rsid w:val="0029504F"/>
    <w:rsid w:val="002967D0"/>
    <w:rsid w:val="002970B1"/>
    <w:rsid w:val="00297452"/>
    <w:rsid w:val="002A0FFA"/>
    <w:rsid w:val="002A69A0"/>
    <w:rsid w:val="002B034A"/>
    <w:rsid w:val="002B070E"/>
    <w:rsid w:val="002B1286"/>
    <w:rsid w:val="002B26F8"/>
    <w:rsid w:val="002B2752"/>
    <w:rsid w:val="002B3B83"/>
    <w:rsid w:val="002B6553"/>
    <w:rsid w:val="002C0626"/>
    <w:rsid w:val="002C2C1F"/>
    <w:rsid w:val="002C305E"/>
    <w:rsid w:val="002C3C6B"/>
    <w:rsid w:val="002C4039"/>
    <w:rsid w:val="002C60C2"/>
    <w:rsid w:val="002C678F"/>
    <w:rsid w:val="002C69C4"/>
    <w:rsid w:val="002C7282"/>
    <w:rsid w:val="002D4C7A"/>
    <w:rsid w:val="002D6B6F"/>
    <w:rsid w:val="002E5727"/>
    <w:rsid w:val="002E6DE8"/>
    <w:rsid w:val="002F2FDE"/>
    <w:rsid w:val="002F6C8B"/>
    <w:rsid w:val="00301574"/>
    <w:rsid w:val="00301661"/>
    <w:rsid w:val="00305D79"/>
    <w:rsid w:val="0030769A"/>
    <w:rsid w:val="0031001A"/>
    <w:rsid w:val="003109F9"/>
    <w:rsid w:val="00312248"/>
    <w:rsid w:val="00317024"/>
    <w:rsid w:val="003222E2"/>
    <w:rsid w:val="00322FAB"/>
    <w:rsid w:val="003245A5"/>
    <w:rsid w:val="00324ADE"/>
    <w:rsid w:val="003261BB"/>
    <w:rsid w:val="003262DC"/>
    <w:rsid w:val="00326515"/>
    <w:rsid w:val="0032680C"/>
    <w:rsid w:val="0033365A"/>
    <w:rsid w:val="00334D5A"/>
    <w:rsid w:val="003379C1"/>
    <w:rsid w:val="00337A52"/>
    <w:rsid w:val="0035151B"/>
    <w:rsid w:val="00351C43"/>
    <w:rsid w:val="003577BD"/>
    <w:rsid w:val="003615CA"/>
    <w:rsid w:val="00362C88"/>
    <w:rsid w:val="003643D6"/>
    <w:rsid w:val="00365C9E"/>
    <w:rsid w:val="003678C7"/>
    <w:rsid w:val="0037014F"/>
    <w:rsid w:val="00370B91"/>
    <w:rsid w:val="003730F7"/>
    <w:rsid w:val="00373FE3"/>
    <w:rsid w:val="0037416C"/>
    <w:rsid w:val="00387B7D"/>
    <w:rsid w:val="00387CFC"/>
    <w:rsid w:val="003901FF"/>
    <w:rsid w:val="00394162"/>
    <w:rsid w:val="00394795"/>
    <w:rsid w:val="00394D0A"/>
    <w:rsid w:val="003A0F08"/>
    <w:rsid w:val="003A41DD"/>
    <w:rsid w:val="003A5A5B"/>
    <w:rsid w:val="003A67C9"/>
    <w:rsid w:val="003A7DEA"/>
    <w:rsid w:val="003A7FEA"/>
    <w:rsid w:val="003B16A9"/>
    <w:rsid w:val="003B2430"/>
    <w:rsid w:val="003B2542"/>
    <w:rsid w:val="003B4EBB"/>
    <w:rsid w:val="003C01C3"/>
    <w:rsid w:val="003C07CA"/>
    <w:rsid w:val="003C27C9"/>
    <w:rsid w:val="003C2ECA"/>
    <w:rsid w:val="003C44F9"/>
    <w:rsid w:val="003D02CC"/>
    <w:rsid w:val="003D0673"/>
    <w:rsid w:val="003D16FA"/>
    <w:rsid w:val="003D4476"/>
    <w:rsid w:val="003D7498"/>
    <w:rsid w:val="003D7B42"/>
    <w:rsid w:val="003E3ABE"/>
    <w:rsid w:val="003E3B39"/>
    <w:rsid w:val="003E584C"/>
    <w:rsid w:val="003E6A53"/>
    <w:rsid w:val="003E6F55"/>
    <w:rsid w:val="003E71CD"/>
    <w:rsid w:val="003F4AB0"/>
    <w:rsid w:val="003F4ED6"/>
    <w:rsid w:val="00400F6F"/>
    <w:rsid w:val="00401B78"/>
    <w:rsid w:val="0040423C"/>
    <w:rsid w:val="00405AA4"/>
    <w:rsid w:val="00407B6E"/>
    <w:rsid w:val="00411E26"/>
    <w:rsid w:val="00413EB2"/>
    <w:rsid w:val="0041568C"/>
    <w:rsid w:val="00416EEB"/>
    <w:rsid w:val="00420677"/>
    <w:rsid w:val="00422907"/>
    <w:rsid w:val="00422DD6"/>
    <w:rsid w:val="00432BA0"/>
    <w:rsid w:val="004342F3"/>
    <w:rsid w:val="004347CC"/>
    <w:rsid w:val="00435F9D"/>
    <w:rsid w:val="00436CB2"/>
    <w:rsid w:val="00436E1D"/>
    <w:rsid w:val="00437408"/>
    <w:rsid w:val="004416D1"/>
    <w:rsid w:val="00442418"/>
    <w:rsid w:val="00442767"/>
    <w:rsid w:val="004479D8"/>
    <w:rsid w:val="00447C05"/>
    <w:rsid w:val="00452546"/>
    <w:rsid w:val="00460A46"/>
    <w:rsid w:val="00463615"/>
    <w:rsid w:val="004648C5"/>
    <w:rsid w:val="00464B7E"/>
    <w:rsid w:val="00467EBF"/>
    <w:rsid w:val="004744A5"/>
    <w:rsid w:val="004752B9"/>
    <w:rsid w:val="00475B25"/>
    <w:rsid w:val="00476086"/>
    <w:rsid w:val="004771A0"/>
    <w:rsid w:val="004816BD"/>
    <w:rsid w:val="0048343A"/>
    <w:rsid w:val="00483774"/>
    <w:rsid w:val="0048482E"/>
    <w:rsid w:val="00486590"/>
    <w:rsid w:val="0049115C"/>
    <w:rsid w:val="00491E7B"/>
    <w:rsid w:val="004937FA"/>
    <w:rsid w:val="00496FB4"/>
    <w:rsid w:val="004A3634"/>
    <w:rsid w:val="004A5696"/>
    <w:rsid w:val="004A6168"/>
    <w:rsid w:val="004B0CE3"/>
    <w:rsid w:val="004B4DDF"/>
    <w:rsid w:val="004B745A"/>
    <w:rsid w:val="004B763E"/>
    <w:rsid w:val="004C086D"/>
    <w:rsid w:val="004C0B8F"/>
    <w:rsid w:val="004C189B"/>
    <w:rsid w:val="004C2EE9"/>
    <w:rsid w:val="004D0CC1"/>
    <w:rsid w:val="004D3A68"/>
    <w:rsid w:val="004E19C2"/>
    <w:rsid w:val="004E4DA7"/>
    <w:rsid w:val="004E65CB"/>
    <w:rsid w:val="004E7B84"/>
    <w:rsid w:val="004F12D2"/>
    <w:rsid w:val="004F195D"/>
    <w:rsid w:val="004F4608"/>
    <w:rsid w:val="004F6777"/>
    <w:rsid w:val="004F6C78"/>
    <w:rsid w:val="0050087F"/>
    <w:rsid w:val="005011A8"/>
    <w:rsid w:val="00502621"/>
    <w:rsid w:val="0050297E"/>
    <w:rsid w:val="00506669"/>
    <w:rsid w:val="00506AB5"/>
    <w:rsid w:val="00511779"/>
    <w:rsid w:val="0051269F"/>
    <w:rsid w:val="00515767"/>
    <w:rsid w:val="00523A23"/>
    <w:rsid w:val="00536FAF"/>
    <w:rsid w:val="005461C0"/>
    <w:rsid w:val="00550D7E"/>
    <w:rsid w:val="00551103"/>
    <w:rsid w:val="00563E88"/>
    <w:rsid w:val="00571B51"/>
    <w:rsid w:val="0057273F"/>
    <w:rsid w:val="00574CBB"/>
    <w:rsid w:val="00581CB0"/>
    <w:rsid w:val="005826D8"/>
    <w:rsid w:val="005857E5"/>
    <w:rsid w:val="005911B2"/>
    <w:rsid w:val="00595391"/>
    <w:rsid w:val="00596965"/>
    <w:rsid w:val="00596DCF"/>
    <w:rsid w:val="005978C3"/>
    <w:rsid w:val="00597915"/>
    <w:rsid w:val="005A1253"/>
    <w:rsid w:val="005A3BCC"/>
    <w:rsid w:val="005A4FB5"/>
    <w:rsid w:val="005A6E9A"/>
    <w:rsid w:val="005B09DE"/>
    <w:rsid w:val="005B0B62"/>
    <w:rsid w:val="005B47BD"/>
    <w:rsid w:val="005B6814"/>
    <w:rsid w:val="005B7182"/>
    <w:rsid w:val="005B77D0"/>
    <w:rsid w:val="005C0DA4"/>
    <w:rsid w:val="005C1BC1"/>
    <w:rsid w:val="005C276E"/>
    <w:rsid w:val="005C3DE2"/>
    <w:rsid w:val="005C5D01"/>
    <w:rsid w:val="005C6A17"/>
    <w:rsid w:val="005C73FA"/>
    <w:rsid w:val="005D21A4"/>
    <w:rsid w:val="005E0218"/>
    <w:rsid w:val="005E0B83"/>
    <w:rsid w:val="005E17F7"/>
    <w:rsid w:val="005E3AAD"/>
    <w:rsid w:val="005F0196"/>
    <w:rsid w:val="005F14A6"/>
    <w:rsid w:val="005F2545"/>
    <w:rsid w:val="005F5DE3"/>
    <w:rsid w:val="005F7C6E"/>
    <w:rsid w:val="005F7DE0"/>
    <w:rsid w:val="006006CC"/>
    <w:rsid w:val="006006E0"/>
    <w:rsid w:val="00601A5F"/>
    <w:rsid w:val="00602C71"/>
    <w:rsid w:val="006043C9"/>
    <w:rsid w:val="00604687"/>
    <w:rsid w:val="006078B2"/>
    <w:rsid w:val="006155A2"/>
    <w:rsid w:val="006217E5"/>
    <w:rsid w:val="00624909"/>
    <w:rsid w:val="00625C19"/>
    <w:rsid w:val="00630BA8"/>
    <w:rsid w:val="0064088E"/>
    <w:rsid w:val="00641040"/>
    <w:rsid w:val="0064117C"/>
    <w:rsid w:val="006419ED"/>
    <w:rsid w:val="00643F69"/>
    <w:rsid w:val="00644B3E"/>
    <w:rsid w:val="0064572C"/>
    <w:rsid w:val="00656A20"/>
    <w:rsid w:val="00661B3D"/>
    <w:rsid w:val="006624A9"/>
    <w:rsid w:val="00662E3D"/>
    <w:rsid w:val="00663F4D"/>
    <w:rsid w:val="0066429D"/>
    <w:rsid w:val="006646D1"/>
    <w:rsid w:val="00670835"/>
    <w:rsid w:val="00671AFA"/>
    <w:rsid w:val="0067689F"/>
    <w:rsid w:val="006777E6"/>
    <w:rsid w:val="00686824"/>
    <w:rsid w:val="00687278"/>
    <w:rsid w:val="006878C4"/>
    <w:rsid w:val="006901E6"/>
    <w:rsid w:val="00691481"/>
    <w:rsid w:val="00691D66"/>
    <w:rsid w:val="00692077"/>
    <w:rsid w:val="0069389B"/>
    <w:rsid w:val="006A0D36"/>
    <w:rsid w:val="006A0DE0"/>
    <w:rsid w:val="006B1F1A"/>
    <w:rsid w:val="006C0648"/>
    <w:rsid w:val="006C3B61"/>
    <w:rsid w:val="006D07E3"/>
    <w:rsid w:val="006D0B7A"/>
    <w:rsid w:val="006D3952"/>
    <w:rsid w:val="006D4603"/>
    <w:rsid w:val="006E4995"/>
    <w:rsid w:val="006E618E"/>
    <w:rsid w:val="006E62AB"/>
    <w:rsid w:val="006F2BB8"/>
    <w:rsid w:val="006F47BE"/>
    <w:rsid w:val="006F6F5B"/>
    <w:rsid w:val="006F7C1A"/>
    <w:rsid w:val="007012BE"/>
    <w:rsid w:val="00705D06"/>
    <w:rsid w:val="0070682E"/>
    <w:rsid w:val="00710892"/>
    <w:rsid w:val="00710CEB"/>
    <w:rsid w:val="00711540"/>
    <w:rsid w:val="007166CE"/>
    <w:rsid w:val="0071774D"/>
    <w:rsid w:val="00717C21"/>
    <w:rsid w:val="0072362F"/>
    <w:rsid w:val="00726A51"/>
    <w:rsid w:val="007274F5"/>
    <w:rsid w:val="00733BA5"/>
    <w:rsid w:val="00734100"/>
    <w:rsid w:val="00734FBC"/>
    <w:rsid w:val="007368C1"/>
    <w:rsid w:val="00740B5D"/>
    <w:rsid w:val="00741C8C"/>
    <w:rsid w:val="00741E72"/>
    <w:rsid w:val="00745E52"/>
    <w:rsid w:val="00752379"/>
    <w:rsid w:val="0075246F"/>
    <w:rsid w:val="007525B5"/>
    <w:rsid w:val="007532A7"/>
    <w:rsid w:val="00755DA7"/>
    <w:rsid w:val="00755FDB"/>
    <w:rsid w:val="007570D2"/>
    <w:rsid w:val="00757628"/>
    <w:rsid w:val="007663A6"/>
    <w:rsid w:val="00771516"/>
    <w:rsid w:val="00771C0A"/>
    <w:rsid w:val="00773EEC"/>
    <w:rsid w:val="007928B8"/>
    <w:rsid w:val="007A0CAD"/>
    <w:rsid w:val="007A2824"/>
    <w:rsid w:val="007A2F35"/>
    <w:rsid w:val="007A3B7A"/>
    <w:rsid w:val="007A3BC5"/>
    <w:rsid w:val="007A5681"/>
    <w:rsid w:val="007B39FE"/>
    <w:rsid w:val="007B582D"/>
    <w:rsid w:val="007B7370"/>
    <w:rsid w:val="007B77D3"/>
    <w:rsid w:val="007C0DE9"/>
    <w:rsid w:val="007C0F91"/>
    <w:rsid w:val="007D0FA2"/>
    <w:rsid w:val="007D6D7E"/>
    <w:rsid w:val="007D74B3"/>
    <w:rsid w:val="007E3C03"/>
    <w:rsid w:val="007E3F3F"/>
    <w:rsid w:val="007E5734"/>
    <w:rsid w:val="007E5F57"/>
    <w:rsid w:val="007E6A0C"/>
    <w:rsid w:val="007E7D72"/>
    <w:rsid w:val="007F156F"/>
    <w:rsid w:val="00803163"/>
    <w:rsid w:val="00813680"/>
    <w:rsid w:val="00813B23"/>
    <w:rsid w:val="008140F7"/>
    <w:rsid w:val="008149A0"/>
    <w:rsid w:val="008151DA"/>
    <w:rsid w:val="00824DC3"/>
    <w:rsid w:val="00833036"/>
    <w:rsid w:val="008359E4"/>
    <w:rsid w:val="00835EAC"/>
    <w:rsid w:val="0083622F"/>
    <w:rsid w:val="00836786"/>
    <w:rsid w:val="00836E96"/>
    <w:rsid w:val="00837ABB"/>
    <w:rsid w:val="00837CEB"/>
    <w:rsid w:val="00837F50"/>
    <w:rsid w:val="008428D5"/>
    <w:rsid w:val="008454D3"/>
    <w:rsid w:val="008460C1"/>
    <w:rsid w:val="00847002"/>
    <w:rsid w:val="00851192"/>
    <w:rsid w:val="008518E5"/>
    <w:rsid w:val="00852D62"/>
    <w:rsid w:val="008532F1"/>
    <w:rsid w:val="00854A82"/>
    <w:rsid w:val="00854B4A"/>
    <w:rsid w:val="00857814"/>
    <w:rsid w:val="0086290B"/>
    <w:rsid w:val="00863338"/>
    <w:rsid w:val="00863520"/>
    <w:rsid w:val="00863FB1"/>
    <w:rsid w:val="008647EB"/>
    <w:rsid w:val="00874BEE"/>
    <w:rsid w:val="0087515F"/>
    <w:rsid w:val="0087518B"/>
    <w:rsid w:val="008802B1"/>
    <w:rsid w:val="008803EA"/>
    <w:rsid w:val="00881047"/>
    <w:rsid w:val="0088106E"/>
    <w:rsid w:val="00881AC8"/>
    <w:rsid w:val="0088322C"/>
    <w:rsid w:val="008858DE"/>
    <w:rsid w:val="00885C28"/>
    <w:rsid w:val="00891F2A"/>
    <w:rsid w:val="00893494"/>
    <w:rsid w:val="00896626"/>
    <w:rsid w:val="008975F5"/>
    <w:rsid w:val="008A1653"/>
    <w:rsid w:val="008A1704"/>
    <w:rsid w:val="008A2013"/>
    <w:rsid w:val="008A3B7C"/>
    <w:rsid w:val="008A5F3E"/>
    <w:rsid w:val="008A6A70"/>
    <w:rsid w:val="008A6BF6"/>
    <w:rsid w:val="008B226E"/>
    <w:rsid w:val="008B3CE6"/>
    <w:rsid w:val="008C4869"/>
    <w:rsid w:val="008C65AE"/>
    <w:rsid w:val="008C79B9"/>
    <w:rsid w:val="008D1675"/>
    <w:rsid w:val="008D39CD"/>
    <w:rsid w:val="008D4091"/>
    <w:rsid w:val="008D7C61"/>
    <w:rsid w:val="008E312D"/>
    <w:rsid w:val="008E4929"/>
    <w:rsid w:val="008E717C"/>
    <w:rsid w:val="008E76AB"/>
    <w:rsid w:val="008F18D0"/>
    <w:rsid w:val="008F1A3B"/>
    <w:rsid w:val="008F3F35"/>
    <w:rsid w:val="008F64A9"/>
    <w:rsid w:val="008F6A15"/>
    <w:rsid w:val="00901C84"/>
    <w:rsid w:val="00902224"/>
    <w:rsid w:val="00902CB1"/>
    <w:rsid w:val="00907E49"/>
    <w:rsid w:val="009106D1"/>
    <w:rsid w:val="00912D57"/>
    <w:rsid w:val="00913366"/>
    <w:rsid w:val="00914CE6"/>
    <w:rsid w:val="00915033"/>
    <w:rsid w:val="00915096"/>
    <w:rsid w:val="009158B8"/>
    <w:rsid w:val="00921FF3"/>
    <w:rsid w:val="00923803"/>
    <w:rsid w:val="009314EB"/>
    <w:rsid w:val="00931FB5"/>
    <w:rsid w:val="00932365"/>
    <w:rsid w:val="00935304"/>
    <w:rsid w:val="009355A5"/>
    <w:rsid w:val="009422C6"/>
    <w:rsid w:val="00942404"/>
    <w:rsid w:val="00943C48"/>
    <w:rsid w:val="00944EE6"/>
    <w:rsid w:val="0094701D"/>
    <w:rsid w:val="00947F90"/>
    <w:rsid w:val="009512AC"/>
    <w:rsid w:val="00951321"/>
    <w:rsid w:val="0095193A"/>
    <w:rsid w:val="009546DA"/>
    <w:rsid w:val="00954BD6"/>
    <w:rsid w:val="00955B5D"/>
    <w:rsid w:val="00955F7F"/>
    <w:rsid w:val="0095612A"/>
    <w:rsid w:val="00957B08"/>
    <w:rsid w:val="0096057F"/>
    <w:rsid w:val="00966042"/>
    <w:rsid w:val="00966508"/>
    <w:rsid w:val="009668AA"/>
    <w:rsid w:val="009673F0"/>
    <w:rsid w:val="00970F49"/>
    <w:rsid w:val="00971752"/>
    <w:rsid w:val="00971865"/>
    <w:rsid w:val="0097327E"/>
    <w:rsid w:val="00974839"/>
    <w:rsid w:val="00974EF9"/>
    <w:rsid w:val="0097570E"/>
    <w:rsid w:val="00992B27"/>
    <w:rsid w:val="00993756"/>
    <w:rsid w:val="00994E68"/>
    <w:rsid w:val="00996685"/>
    <w:rsid w:val="00997690"/>
    <w:rsid w:val="009A0263"/>
    <w:rsid w:val="009B0A08"/>
    <w:rsid w:val="009B2068"/>
    <w:rsid w:val="009B3E81"/>
    <w:rsid w:val="009B43DB"/>
    <w:rsid w:val="009B43FA"/>
    <w:rsid w:val="009B51EB"/>
    <w:rsid w:val="009B6135"/>
    <w:rsid w:val="009C1F57"/>
    <w:rsid w:val="009C4FF5"/>
    <w:rsid w:val="009C6731"/>
    <w:rsid w:val="009C6DE7"/>
    <w:rsid w:val="009D27D4"/>
    <w:rsid w:val="009E47E8"/>
    <w:rsid w:val="009F3157"/>
    <w:rsid w:val="009F46F2"/>
    <w:rsid w:val="009F656D"/>
    <w:rsid w:val="009F7E92"/>
    <w:rsid w:val="00A02AD4"/>
    <w:rsid w:val="00A05D44"/>
    <w:rsid w:val="00A12ED4"/>
    <w:rsid w:val="00A14600"/>
    <w:rsid w:val="00A15C82"/>
    <w:rsid w:val="00A17B21"/>
    <w:rsid w:val="00A17D2F"/>
    <w:rsid w:val="00A24662"/>
    <w:rsid w:val="00A24B24"/>
    <w:rsid w:val="00A2529F"/>
    <w:rsid w:val="00A25943"/>
    <w:rsid w:val="00A3041C"/>
    <w:rsid w:val="00A32288"/>
    <w:rsid w:val="00A3247E"/>
    <w:rsid w:val="00A35088"/>
    <w:rsid w:val="00A37F15"/>
    <w:rsid w:val="00A4041F"/>
    <w:rsid w:val="00A431AF"/>
    <w:rsid w:val="00A43229"/>
    <w:rsid w:val="00A43D8E"/>
    <w:rsid w:val="00A47E5E"/>
    <w:rsid w:val="00A50909"/>
    <w:rsid w:val="00A52F39"/>
    <w:rsid w:val="00A531DA"/>
    <w:rsid w:val="00A54723"/>
    <w:rsid w:val="00A55561"/>
    <w:rsid w:val="00A57FAF"/>
    <w:rsid w:val="00A6244C"/>
    <w:rsid w:val="00A651D1"/>
    <w:rsid w:val="00A65D23"/>
    <w:rsid w:val="00A71665"/>
    <w:rsid w:val="00A739EA"/>
    <w:rsid w:val="00A75228"/>
    <w:rsid w:val="00A7739A"/>
    <w:rsid w:val="00A77DCF"/>
    <w:rsid w:val="00A805D6"/>
    <w:rsid w:val="00A80BE0"/>
    <w:rsid w:val="00A81066"/>
    <w:rsid w:val="00A831B9"/>
    <w:rsid w:val="00A8363B"/>
    <w:rsid w:val="00A86079"/>
    <w:rsid w:val="00A923BC"/>
    <w:rsid w:val="00A954CA"/>
    <w:rsid w:val="00A968BC"/>
    <w:rsid w:val="00AA0CDE"/>
    <w:rsid w:val="00AA3DEC"/>
    <w:rsid w:val="00AA4D38"/>
    <w:rsid w:val="00AA5EB8"/>
    <w:rsid w:val="00AA6844"/>
    <w:rsid w:val="00AB1F32"/>
    <w:rsid w:val="00AB2660"/>
    <w:rsid w:val="00AC49DF"/>
    <w:rsid w:val="00AD19E4"/>
    <w:rsid w:val="00AD1B8E"/>
    <w:rsid w:val="00AD3A83"/>
    <w:rsid w:val="00AD60C5"/>
    <w:rsid w:val="00AD67C2"/>
    <w:rsid w:val="00AD6FF6"/>
    <w:rsid w:val="00AD7418"/>
    <w:rsid w:val="00AE21E0"/>
    <w:rsid w:val="00AE36E6"/>
    <w:rsid w:val="00AE5AE2"/>
    <w:rsid w:val="00AE7970"/>
    <w:rsid w:val="00AF016D"/>
    <w:rsid w:val="00AF3941"/>
    <w:rsid w:val="00AF5318"/>
    <w:rsid w:val="00B002CE"/>
    <w:rsid w:val="00B00777"/>
    <w:rsid w:val="00B00F2D"/>
    <w:rsid w:val="00B047D1"/>
    <w:rsid w:val="00B056B4"/>
    <w:rsid w:val="00B07454"/>
    <w:rsid w:val="00B079DD"/>
    <w:rsid w:val="00B11383"/>
    <w:rsid w:val="00B133DE"/>
    <w:rsid w:val="00B13CFF"/>
    <w:rsid w:val="00B14001"/>
    <w:rsid w:val="00B1491B"/>
    <w:rsid w:val="00B24574"/>
    <w:rsid w:val="00B2608E"/>
    <w:rsid w:val="00B267F8"/>
    <w:rsid w:val="00B31F4A"/>
    <w:rsid w:val="00B340EC"/>
    <w:rsid w:val="00B3628C"/>
    <w:rsid w:val="00B36E9A"/>
    <w:rsid w:val="00B4100A"/>
    <w:rsid w:val="00B43B66"/>
    <w:rsid w:val="00B44B8D"/>
    <w:rsid w:val="00B50FAF"/>
    <w:rsid w:val="00B51CB3"/>
    <w:rsid w:val="00B53A60"/>
    <w:rsid w:val="00B5651C"/>
    <w:rsid w:val="00B56C90"/>
    <w:rsid w:val="00B57F01"/>
    <w:rsid w:val="00B61D87"/>
    <w:rsid w:val="00B637B7"/>
    <w:rsid w:val="00B652D3"/>
    <w:rsid w:val="00B65B5F"/>
    <w:rsid w:val="00B67725"/>
    <w:rsid w:val="00B708C8"/>
    <w:rsid w:val="00B765B6"/>
    <w:rsid w:val="00B766A8"/>
    <w:rsid w:val="00B804DC"/>
    <w:rsid w:val="00B82820"/>
    <w:rsid w:val="00B85166"/>
    <w:rsid w:val="00B866B4"/>
    <w:rsid w:val="00B9477F"/>
    <w:rsid w:val="00B972E3"/>
    <w:rsid w:val="00BA0934"/>
    <w:rsid w:val="00BA2254"/>
    <w:rsid w:val="00BA31BC"/>
    <w:rsid w:val="00BA360A"/>
    <w:rsid w:val="00BA38B5"/>
    <w:rsid w:val="00BB127E"/>
    <w:rsid w:val="00BC1449"/>
    <w:rsid w:val="00BC1668"/>
    <w:rsid w:val="00BC1EC8"/>
    <w:rsid w:val="00BC5A46"/>
    <w:rsid w:val="00BC5E3D"/>
    <w:rsid w:val="00BC6536"/>
    <w:rsid w:val="00BC6B83"/>
    <w:rsid w:val="00BD4B8F"/>
    <w:rsid w:val="00BD6194"/>
    <w:rsid w:val="00BE379E"/>
    <w:rsid w:val="00BE5F56"/>
    <w:rsid w:val="00BF2C71"/>
    <w:rsid w:val="00BF3FF7"/>
    <w:rsid w:val="00C015E6"/>
    <w:rsid w:val="00C01DA9"/>
    <w:rsid w:val="00C02672"/>
    <w:rsid w:val="00C030FB"/>
    <w:rsid w:val="00C03541"/>
    <w:rsid w:val="00C03784"/>
    <w:rsid w:val="00C05854"/>
    <w:rsid w:val="00C06B85"/>
    <w:rsid w:val="00C0706E"/>
    <w:rsid w:val="00C109CA"/>
    <w:rsid w:val="00C12054"/>
    <w:rsid w:val="00C13333"/>
    <w:rsid w:val="00C133CE"/>
    <w:rsid w:val="00C16E70"/>
    <w:rsid w:val="00C27A86"/>
    <w:rsid w:val="00C31044"/>
    <w:rsid w:val="00C31141"/>
    <w:rsid w:val="00C3260E"/>
    <w:rsid w:val="00C36EF9"/>
    <w:rsid w:val="00C4136A"/>
    <w:rsid w:val="00C44ACA"/>
    <w:rsid w:val="00C44B3E"/>
    <w:rsid w:val="00C455E5"/>
    <w:rsid w:val="00C471A0"/>
    <w:rsid w:val="00C47FB9"/>
    <w:rsid w:val="00C513E6"/>
    <w:rsid w:val="00C54E11"/>
    <w:rsid w:val="00C57011"/>
    <w:rsid w:val="00C60710"/>
    <w:rsid w:val="00C62CE6"/>
    <w:rsid w:val="00C62F15"/>
    <w:rsid w:val="00C64052"/>
    <w:rsid w:val="00C66E64"/>
    <w:rsid w:val="00C673EE"/>
    <w:rsid w:val="00C7029E"/>
    <w:rsid w:val="00C70B54"/>
    <w:rsid w:val="00C72943"/>
    <w:rsid w:val="00C74183"/>
    <w:rsid w:val="00C75F0C"/>
    <w:rsid w:val="00C7796D"/>
    <w:rsid w:val="00C826AF"/>
    <w:rsid w:val="00C85994"/>
    <w:rsid w:val="00C87FA2"/>
    <w:rsid w:val="00C9280E"/>
    <w:rsid w:val="00C932D4"/>
    <w:rsid w:val="00C9658D"/>
    <w:rsid w:val="00C97490"/>
    <w:rsid w:val="00CA3033"/>
    <w:rsid w:val="00CB0771"/>
    <w:rsid w:val="00CB1917"/>
    <w:rsid w:val="00CB4239"/>
    <w:rsid w:val="00CB54BA"/>
    <w:rsid w:val="00CB5786"/>
    <w:rsid w:val="00CB578B"/>
    <w:rsid w:val="00CB6CA0"/>
    <w:rsid w:val="00CC04BC"/>
    <w:rsid w:val="00CC4312"/>
    <w:rsid w:val="00CC5248"/>
    <w:rsid w:val="00CC55E9"/>
    <w:rsid w:val="00CD4D45"/>
    <w:rsid w:val="00CD6542"/>
    <w:rsid w:val="00CE33E9"/>
    <w:rsid w:val="00CE3AAA"/>
    <w:rsid w:val="00CE5282"/>
    <w:rsid w:val="00CE7D0C"/>
    <w:rsid w:val="00CF1848"/>
    <w:rsid w:val="00CF2238"/>
    <w:rsid w:val="00CF24A7"/>
    <w:rsid w:val="00CF3279"/>
    <w:rsid w:val="00CF32A9"/>
    <w:rsid w:val="00CF3DB0"/>
    <w:rsid w:val="00CF77AF"/>
    <w:rsid w:val="00CF7B38"/>
    <w:rsid w:val="00CF7C5B"/>
    <w:rsid w:val="00D01284"/>
    <w:rsid w:val="00D03254"/>
    <w:rsid w:val="00D03FC5"/>
    <w:rsid w:val="00D1301C"/>
    <w:rsid w:val="00D1383C"/>
    <w:rsid w:val="00D172F1"/>
    <w:rsid w:val="00D20259"/>
    <w:rsid w:val="00D22F58"/>
    <w:rsid w:val="00D23819"/>
    <w:rsid w:val="00D243E8"/>
    <w:rsid w:val="00D24656"/>
    <w:rsid w:val="00D26DEA"/>
    <w:rsid w:val="00D27FF0"/>
    <w:rsid w:val="00D30856"/>
    <w:rsid w:val="00D3785A"/>
    <w:rsid w:val="00D41DB8"/>
    <w:rsid w:val="00D44821"/>
    <w:rsid w:val="00D539A4"/>
    <w:rsid w:val="00D56A5C"/>
    <w:rsid w:val="00D70E44"/>
    <w:rsid w:val="00D711E0"/>
    <w:rsid w:val="00D716D8"/>
    <w:rsid w:val="00D730CB"/>
    <w:rsid w:val="00D7420C"/>
    <w:rsid w:val="00D807BE"/>
    <w:rsid w:val="00D828EC"/>
    <w:rsid w:val="00D84CF3"/>
    <w:rsid w:val="00D90978"/>
    <w:rsid w:val="00D90D48"/>
    <w:rsid w:val="00D92CEE"/>
    <w:rsid w:val="00D93F4A"/>
    <w:rsid w:val="00D9479F"/>
    <w:rsid w:val="00D97820"/>
    <w:rsid w:val="00DA0068"/>
    <w:rsid w:val="00DA113F"/>
    <w:rsid w:val="00DA7626"/>
    <w:rsid w:val="00DA7C2F"/>
    <w:rsid w:val="00DB0790"/>
    <w:rsid w:val="00DB1C52"/>
    <w:rsid w:val="00DB6B7F"/>
    <w:rsid w:val="00DB6E96"/>
    <w:rsid w:val="00DC248C"/>
    <w:rsid w:val="00DC2EC6"/>
    <w:rsid w:val="00DD02EE"/>
    <w:rsid w:val="00DD26AE"/>
    <w:rsid w:val="00DD3720"/>
    <w:rsid w:val="00DD63F6"/>
    <w:rsid w:val="00DD7FFD"/>
    <w:rsid w:val="00DE180D"/>
    <w:rsid w:val="00DE2B8D"/>
    <w:rsid w:val="00DE358A"/>
    <w:rsid w:val="00DF162D"/>
    <w:rsid w:val="00DF60B1"/>
    <w:rsid w:val="00DF62BC"/>
    <w:rsid w:val="00DF6563"/>
    <w:rsid w:val="00E02362"/>
    <w:rsid w:val="00E02E7F"/>
    <w:rsid w:val="00E04896"/>
    <w:rsid w:val="00E05231"/>
    <w:rsid w:val="00E05366"/>
    <w:rsid w:val="00E11A3F"/>
    <w:rsid w:val="00E1224A"/>
    <w:rsid w:val="00E158A7"/>
    <w:rsid w:val="00E15FA0"/>
    <w:rsid w:val="00E231F8"/>
    <w:rsid w:val="00E246C6"/>
    <w:rsid w:val="00E26E93"/>
    <w:rsid w:val="00E278FB"/>
    <w:rsid w:val="00E2790D"/>
    <w:rsid w:val="00E3265A"/>
    <w:rsid w:val="00E333FC"/>
    <w:rsid w:val="00E35D2E"/>
    <w:rsid w:val="00E40852"/>
    <w:rsid w:val="00E45301"/>
    <w:rsid w:val="00E45436"/>
    <w:rsid w:val="00E51152"/>
    <w:rsid w:val="00E51193"/>
    <w:rsid w:val="00E54189"/>
    <w:rsid w:val="00E543A4"/>
    <w:rsid w:val="00E562D9"/>
    <w:rsid w:val="00E56402"/>
    <w:rsid w:val="00E57848"/>
    <w:rsid w:val="00E57F88"/>
    <w:rsid w:val="00E62802"/>
    <w:rsid w:val="00E64AFE"/>
    <w:rsid w:val="00E76C23"/>
    <w:rsid w:val="00E8255A"/>
    <w:rsid w:val="00E8316B"/>
    <w:rsid w:val="00E838FC"/>
    <w:rsid w:val="00E83D7C"/>
    <w:rsid w:val="00E85E17"/>
    <w:rsid w:val="00E90853"/>
    <w:rsid w:val="00E93A15"/>
    <w:rsid w:val="00E9560C"/>
    <w:rsid w:val="00EA1262"/>
    <w:rsid w:val="00EA1DB8"/>
    <w:rsid w:val="00EA5C40"/>
    <w:rsid w:val="00EA644B"/>
    <w:rsid w:val="00EA6F58"/>
    <w:rsid w:val="00EC64FD"/>
    <w:rsid w:val="00EC69B0"/>
    <w:rsid w:val="00EC7BAF"/>
    <w:rsid w:val="00ED1149"/>
    <w:rsid w:val="00ED506E"/>
    <w:rsid w:val="00ED6AF1"/>
    <w:rsid w:val="00EE16F8"/>
    <w:rsid w:val="00EE1DA4"/>
    <w:rsid w:val="00EE5B1B"/>
    <w:rsid w:val="00EF455A"/>
    <w:rsid w:val="00EF5AB3"/>
    <w:rsid w:val="00EF713B"/>
    <w:rsid w:val="00F00062"/>
    <w:rsid w:val="00F04273"/>
    <w:rsid w:val="00F04535"/>
    <w:rsid w:val="00F045C0"/>
    <w:rsid w:val="00F1123E"/>
    <w:rsid w:val="00F11AA9"/>
    <w:rsid w:val="00F146C2"/>
    <w:rsid w:val="00F16B56"/>
    <w:rsid w:val="00F17F6B"/>
    <w:rsid w:val="00F30138"/>
    <w:rsid w:val="00F33ECF"/>
    <w:rsid w:val="00F3715F"/>
    <w:rsid w:val="00F4039B"/>
    <w:rsid w:val="00F405A5"/>
    <w:rsid w:val="00F4401D"/>
    <w:rsid w:val="00F464B4"/>
    <w:rsid w:val="00F47EBC"/>
    <w:rsid w:val="00F51A79"/>
    <w:rsid w:val="00F60B15"/>
    <w:rsid w:val="00F636C0"/>
    <w:rsid w:val="00F63C22"/>
    <w:rsid w:val="00F642E8"/>
    <w:rsid w:val="00F64C19"/>
    <w:rsid w:val="00F64E07"/>
    <w:rsid w:val="00F664F2"/>
    <w:rsid w:val="00F666C8"/>
    <w:rsid w:val="00F66AAF"/>
    <w:rsid w:val="00F66F52"/>
    <w:rsid w:val="00F6735D"/>
    <w:rsid w:val="00F676C5"/>
    <w:rsid w:val="00F714BA"/>
    <w:rsid w:val="00F80813"/>
    <w:rsid w:val="00F91C93"/>
    <w:rsid w:val="00F933C4"/>
    <w:rsid w:val="00F949B5"/>
    <w:rsid w:val="00FA0D68"/>
    <w:rsid w:val="00FB0AF6"/>
    <w:rsid w:val="00FB0E69"/>
    <w:rsid w:val="00FB26C6"/>
    <w:rsid w:val="00FB36A2"/>
    <w:rsid w:val="00FB395E"/>
    <w:rsid w:val="00FB7C81"/>
    <w:rsid w:val="00FC11C7"/>
    <w:rsid w:val="00FC3B36"/>
    <w:rsid w:val="00FC5B55"/>
    <w:rsid w:val="00FC5F00"/>
    <w:rsid w:val="00FC675B"/>
    <w:rsid w:val="00FC7185"/>
    <w:rsid w:val="00FD0CF0"/>
    <w:rsid w:val="00FD473F"/>
    <w:rsid w:val="00FD6520"/>
    <w:rsid w:val="00FD6FCF"/>
    <w:rsid w:val="00FE30ED"/>
    <w:rsid w:val="00FE319A"/>
    <w:rsid w:val="00FE3CCF"/>
    <w:rsid w:val="00FE52D0"/>
    <w:rsid w:val="00FE59DA"/>
    <w:rsid w:val="00FF1691"/>
    <w:rsid w:val="00FF1E15"/>
    <w:rsid w:val="00FF3929"/>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AB6E5"/>
  <w15:docId w15:val="{6F67108A-27D5-45E1-98D3-2C9DE91F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3A17"/>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szCs w:val="32"/>
      <w:lang w:val="lv-LV"/>
    </w:rPr>
  </w:style>
  <w:style w:type="paragraph" w:styleId="Virsraksts2">
    <w:name w:val="heading 2"/>
    <w:basedOn w:val="Parasts"/>
    <w:next w:val="Parasts"/>
    <w:link w:val="Virsraksts2Rakstz"/>
    <w:uiPriority w:val="99"/>
    <w:qFormat/>
    <w:rsid w:val="00624909"/>
    <w:pPr>
      <w:keepNext/>
      <w:outlineLvl w:val="1"/>
    </w:pPr>
    <w:rPr>
      <w:sz w:val="28"/>
      <w:szCs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9"/>
    <w:qFormat/>
    <w:rsid w:val="003245A5"/>
    <w:pPr>
      <w:keepNext/>
      <w:spacing w:before="240" w:after="60"/>
      <w:outlineLvl w:val="3"/>
    </w:pPr>
    <w:rPr>
      <w:rFonts w:ascii="Calibri" w:hAnsi="Calibri" w:cs="Calibri"/>
      <w:b/>
      <w:bCs/>
      <w:sz w:val="28"/>
      <w:szCs w:val="28"/>
      <w:lang w:val="en-US" w:eastAsia="en-US"/>
    </w:rPr>
  </w:style>
  <w:style w:type="paragraph" w:styleId="Virsraksts5">
    <w:name w:val="heading 5"/>
    <w:basedOn w:val="Parasts"/>
    <w:next w:val="Parasts"/>
    <w:link w:val="Virsraksts5Rakstz"/>
    <w:uiPriority w:val="99"/>
    <w:qFormat/>
    <w:rsid w:val="00011F26"/>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183CC3"/>
    <w:pPr>
      <w:spacing w:before="240" w:after="60"/>
      <w:outlineLvl w:val="5"/>
    </w:pPr>
    <w:rPr>
      <w:b/>
      <w:bCs/>
      <w:sz w:val="22"/>
      <w:szCs w:val="22"/>
      <w:lang w:eastAsia="en-US"/>
    </w:rPr>
  </w:style>
  <w:style w:type="paragraph" w:styleId="Virsraksts7">
    <w:name w:val="heading 7"/>
    <w:basedOn w:val="Parasts"/>
    <w:next w:val="Parasts"/>
    <w:link w:val="Virsraksts7Rakstz"/>
    <w:uiPriority w:val="99"/>
    <w:qFormat/>
    <w:rsid w:val="008803EA"/>
    <w:pPr>
      <w:keepNext/>
      <w:outlineLvl w:val="6"/>
    </w:pPr>
    <w:rPr>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3D02CC"/>
    <w:rPr>
      <w:rFonts w:ascii="Cambria" w:hAnsi="Cambria" w:cs="Cambria"/>
      <w:b/>
      <w:bCs/>
      <w:kern w:val="32"/>
      <w:sz w:val="32"/>
      <w:szCs w:val="32"/>
      <w:lang w:val="en-GB" w:eastAsia="en-GB"/>
    </w:rPr>
  </w:style>
  <w:style w:type="character" w:customStyle="1" w:styleId="Virsraksts2Rakstz">
    <w:name w:val="Virsraksts 2 Rakstz."/>
    <w:basedOn w:val="Noklusjumarindkopasfonts"/>
    <w:link w:val="Virsraksts2"/>
    <w:uiPriority w:val="99"/>
    <w:semiHidden/>
    <w:locked/>
    <w:rsid w:val="003D02CC"/>
    <w:rPr>
      <w:rFonts w:ascii="Cambria" w:hAnsi="Cambria" w:cs="Cambria"/>
      <w:b/>
      <w:bCs/>
      <w:i/>
      <w:iCs/>
      <w:sz w:val="28"/>
      <w:szCs w:val="28"/>
      <w:lang w:val="en-GB" w:eastAsia="en-GB"/>
    </w:rPr>
  </w:style>
  <w:style w:type="character" w:customStyle="1" w:styleId="Virsraksts3Rakstz">
    <w:name w:val="Virsraksts 3 Rakstz."/>
    <w:basedOn w:val="Noklusjumarindkopasfonts"/>
    <w:link w:val="Virsraksts3"/>
    <w:uiPriority w:val="99"/>
    <w:semiHidden/>
    <w:locked/>
    <w:rsid w:val="003D02CC"/>
    <w:rPr>
      <w:rFonts w:ascii="Cambria" w:hAnsi="Cambria" w:cs="Cambria"/>
      <w:b/>
      <w:bCs/>
      <w:sz w:val="26"/>
      <w:szCs w:val="26"/>
      <w:lang w:val="en-GB" w:eastAsia="en-GB"/>
    </w:rPr>
  </w:style>
  <w:style w:type="character" w:customStyle="1" w:styleId="Virsraksts4Rakstz">
    <w:name w:val="Virsraksts 4 Rakstz."/>
    <w:basedOn w:val="Noklusjumarindkopasfonts"/>
    <w:link w:val="Virsraksts4"/>
    <w:uiPriority w:val="99"/>
    <w:semiHidden/>
    <w:locked/>
    <w:rsid w:val="003245A5"/>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3D02CC"/>
    <w:rPr>
      <w:rFonts w:ascii="Calibri" w:hAnsi="Calibri" w:cs="Calibri"/>
      <w:b/>
      <w:bCs/>
      <w:i/>
      <w:iCs/>
      <w:sz w:val="26"/>
      <w:szCs w:val="26"/>
      <w:lang w:val="en-GB" w:eastAsia="en-GB"/>
    </w:rPr>
  </w:style>
  <w:style w:type="character" w:customStyle="1" w:styleId="Virsraksts6Rakstz">
    <w:name w:val="Virsraksts 6 Rakstz."/>
    <w:basedOn w:val="Noklusjumarindkopasfonts"/>
    <w:link w:val="Virsraksts6"/>
    <w:uiPriority w:val="99"/>
    <w:locked/>
    <w:rsid w:val="00183CC3"/>
    <w:rPr>
      <w:b/>
      <w:bCs/>
      <w:sz w:val="22"/>
      <w:szCs w:val="22"/>
      <w:lang w:val="en-GB" w:eastAsia="en-US"/>
    </w:rPr>
  </w:style>
  <w:style w:type="character" w:customStyle="1" w:styleId="Virsraksts7Rakstz">
    <w:name w:val="Virsraksts 7 Rakstz."/>
    <w:basedOn w:val="Noklusjumarindkopasfonts"/>
    <w:link w:val="Virsraksts7"/>
    <w:uiPriority w:val="99"/>
    <w:locked/>
    <w:rsid w:val="008803EA"/>
    <w:rPr>
      <w:b/>
      <w:bCs/>
      <w:sz w:val="24"/>
      <w:szCs w:val="24"/>
      <w:lang w:val="en-GB"/>
    </w:rPr>
  </w:style>
  <w:style w:type="paragraph" w:styleId="Galvene">
    <w:name w:val="header"/>
    <w:basedOn w:val="Parasts"/>
    <w:link w:val="GalveneRakstz"/>
    <w:uiPriority w:val="99"/>
    <w:rsid w:val="00624909"/>
    <w:pPr>
      <w:tabs>
        <w:tab w:val="center" w:pos="4153"/>
        <w:tab w:val="right" w:pos="8306"/>
      </w:tabs>
    </w:pPr>
  </w:style>
  <w:style w:type="character" w:customStyle="1" w:styleId="GalveneRakstz">
    <w:name w:val="Galvene Rakstz."/>
    <w:basedOn w:val="Noklusjumarindkopasfonts"/>
    <w:link w:val="Galvene"/>
    <w:uiPriority w:val="99"/>
    <w:locked/>
    <w:rsid w:val="00957B08"/>
    <w:rPr>
      <w:sz w:val="24"/>
      <w:szCs w:val="24"/>
      <w:lang w:val="en-GB" w:eastAsia="en-GB"/>
    </w:r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character" w:customStyle="1" w:styleId="PamattekstsaratkpiRakstz">
    <w:name w:val="Pamatteksts ar atkāpi Rakstz."/>
    <w:basedOn w:val="Noklusjumarindkopasfonts"/>
    <w:link w:val="Pamattekstsaratkpi"/>
    <w:uiPriority w:val="99"/>
    <w:semiHidden/>
    <w:locked/>
    <w:rsid w:val="003D02CC"/>
    <w:rPr>
      <w:sz w:val="24"/>
      <w:szCs w:val="24"/>
      <w:lang w:val="en-GB" w:eastAsia="en-GB"/>
    </w:rPr>
  </w:style>
  <w:style w:type="paragraph" w:styleId="Pamatteksts">
    <w:name w:val="Body Text"/>
    <w:basedOn w:val="Parasts"/>
    <w:link w:val="PamattekstsRakstz"/>
    <w:uiPriority w:val="99"/>
    <w:rsid w:val="00624909"/>
    <w:pPr>
      <w:spacing w:after="120"/>
    </w:pPr>
  </w:style>
  <w:style w:type="character" w:customStyle="1" w:styleId="PamattekstsRakstz">
    <w:name w:val="Pamatteksts Rakstz."/>
    <w:basedOn w:val="Noklusjumarindkopasfonts"/>
    <w:link w:val="Pamatteksts"/>
    <w:uiPriority w:val="99"/>
    <w:semiHidden/>
    <w:locked/>
    <w:rsid w:val="003D02CC"/>
    <w:rPr>
      <w:sz w:val="24"/>
      <w:szCs w:val="24"/>
      <w:lang w:val="en-GB" w:eastAsia="en-GB"/>
    </w:rPr>
  </w:style>
  <w:style w:type="paragraph" w:styleId="Kjene">
    <w:name w:val="footer"/>
    <w:basedOn w:val="Parasts"/>
    <w:link w:val="KjeneRakstz"/>
    <w:uiPriority w:val="99"/>
    <w:rsid w:val="003D7498"/>
    <w:pPr>
      <w:tabs>
        <w:tab w:val="center" w:pos="4153"/>
        <w:tab w:val="right" w:pos="8306"/>
      </w:tabs>
    </w:pPr>
    <w:rPr>
      <w:lang w:val="en-US" w:eastAsia="en-US"/>
    </w:rPr>
  </w:style>
  <w:style w:type="character" w:customStyle="1" w:styleId="KjeneRakstz">
    <w:name w:val="Kājene Rakstz."/>
    <w:basedOn w:val="Noklusjumarindkopasfonts"/>
    <w:link w:val="Kjene"/>
    <w:uiPriority w:val="99"/>
    <w:locked/>
    <w:rsid w:val="00DD3720"/>
    <w:rPr>
      <w:sz w:val="24"/>
      <w:szCs w:val="24"/>
      <w:lang w:val="en-US" w:eastAsia="en-US"/>
    </w:rPr>
  </w:style>
  <w:style w:type="paragraph" w:styleId="Pamatteksts2">
    <w:name w:val="Body Text 2"/>
    <w:basedOn w:val="Parasts"/>
    <w:link w:val="Pamatteksts2Rakstz"/>
    <w:uiPriority w:val="99"/>
    <w:rsid w:val="001F4B28"/>
    <w:pPr>
      <w:spacing w:after="120" w:line="480" w:lineRule="auto"/>
    </w:pPr>
  </w:style>
  <w:style w:type="character" w:customStyle="1" w:styleId="Pamatteksts2Rakstz">
    <w:name w:val="Pamatteksts 2 Rakstz."/>
    <w:basedOn w:val="Noklusjumarindkopasfonts"/>
    <w:link w:val="Pamatteksts2"/>
    <w:uiPriority w:val="99"/>
    <w:semiHidden/>
    <w:locked/>
    <w:rsid w:val="003D02CC"/>
    <w:rPr>
      <w:sz w:val="24"/>
      <w:szCs w:val="24"/>
      <w:lang w:val="en-GB" w:eastAsia="en-GB"/>
    </w:rPr>
  </w:style>
  <w:style w:type="paragraph" w:styleId="Komentrateksts">
    <w:name w:val="annotation text"/>
    <w:basedOn w:val="Parasts"/>
    <w:link w:val="KomentratekstsRakstz"/>
    <w:uiPriority w:val="99"/>
    <w:semiHidden/>
    <w:rsid w:val="001F4B28"/>
    <w:rPr>
      <w:sz w:val="20"/>
      <w:szCs w:val="20"/>
      <w:lang w:val="en-US" w:eastAsia="en-US"/>
    </w:rPr>
  </w:style>
  <w:style w:type="character" w:customStyle="1" w:styleId="KomentratekstsRakstz">
    <w:name w:val="Komentāra teksts Rakstz."/>
    <w:basedOn w:val="Noklusjumarindkopasfonts"/>
    <w:link w:val="Komentrateksts"/>
    <w:uiPriority w:val="99"/>
    <w:semiHidden/>
    <w:locked/>
    <w:rsid w:val="005A4FB5"/>
    <w:rPr>
      <w:lang w:eastAsia="en-US"/>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D02CC"/>
    <w:rPr>
      <w:sz w:val="2"/>
      <w:szCs w:val="2"/>
      <w:lang w:val="en-GB" w:eastAsia="en-GB"/>
    </w:rPr>
  </w:style>
  <w:style w:type="character" w:styleId="Hipersaite">
    <w:name w:val="Hyperlink"/>
    <w:basedOn w:val="Noklusjumarindkopasfonts"/>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color w:val="000000"/>
      <w:lang w:eastAsia="ar-SA"/>
    </w:rPr>
  </w:style>
  <w:style w:type="paragraph" w:customStyle="1" w:styleId="text">
    <w:name w:val="text"/>
    <w:uiPriority w:val="99"/>
    <w:rsid w:val="00923803"/>
    <w:pPr>
      <w:spacing w:before="240" w:line="240" w:lineRule="exact"/>
      <w:jc w:val="both"/>
    </w:pPr>
    <w:rPr>
      <w:rFonts w:ascii="Arial" w:hAnsi="Arial" w:cs="Arial"/>
      <w:sz w:val="24"/>
      <w:szCs w:val="24"/>
      <w:lang w:val="en-GB"/>
    </w:rPr>
  </w:style>
  <w:style w:type="paragraph" w:styleId="Pamattekstaatkpe3">
    <w:name w:val="Body Text Indent 3"/>
    <w:basedOn w:val="Parasts"/>
    <w:link w:val="Pamattekstaatkpe3Rakstz"/>
    <w:uiPriority w:val="99"/>
    <w:rsid w:val="00144A3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3D02CC"/>
    <w:rPr>
      <w:sz w:val="16"/>
      <w:szCs w:val="16"/>
      <w:lang w:val="en-GB" w:eastAsia="en-GB"/>
    </w:rPr>
  </w:style>
  <w:style w:type="character" w:customStyle="1" w:styleId="apple-style-span">
    <w:name w:val="apple-style-span"/>
    <w:basedOn w:val="Noklusjumarindkopasfonts"/>
    <w:uiPriority w:val="99"/>
    <w:rsid w:val="00144A31"/>
  </w:style>
  <w:style w:type="table" w:styleId="Reatabula">
    <w:name w:val="Table Grid"/>
    <w:basedOn w:val="Parastatabula"/>
    <w:uiPriority w:val="99"/>
    <w:rsid w:val="003B16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uiPriority w:val="99"/>
    <w:rsid w:val="00687278"/>
    <w:pPr>
      <w:spacing w:after="160" w:line="240" w:lineRule="exact"/>
    </w:pPr>
    <w:rPr>
      <w:rFonts w:ascii="Tahoma" w:hAnsi="Tahoma" w:cs="Tahoma"/>
      <w:sz w:val="20"/>
      <w:szCs w:val="20"/>
    </w:rPr>
  </w:style>
  <w:style w:type="paragraph" w:customStyle="1" w:styleId="Style1">
    <w:name w:val="Style1"/>
    <w:autoRedefine/>
    <w:uiPriority w:val="99"/>
    <w:rsid w:val="0088322C"/>
    <w:pPr>
      <w:numPr>
        <w:ilvl w:val="1"/>
        <w:numId w:val="8"/>
      </w:numPr>
      <w:jc w:val="both"/>
    </w:pPr>
    <w:rPr>
      <w:lang w:val="lv-LV" w:eastAsia="lv-LV"/>
    </w:rPr>
  </w:style>
  <w:style w:type="paragraph" w:customStyle="1" w:styleId="StyleStyle2Justified">
    <w:name w:val="Style Style2 + Justified"/>
    <w:basedOn w:val="Parasts"/>
    <w:uiPriority w:val="99"/>
    <w:rsid w:val="00E56402"/>
    <w:pPr>
      <w:numPr>
        <w:numId w:val="3"/>
      </w:numPr>
      <w:spacing w:before="240" w:after="120"/>
      <w:jc w:val="both"/>
    </w:pPr>
    <w:rPr>
      <w:b/>
      <w:bCs/>
      <w:sz w:val="22"/>
      <w:szCs w:val="22"/>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uiPriority w:val="99"/>
    <w:locked/>
    <w:rsid w:val="00183CC3"/>
    <w:rPr>
      <w:sz w:val="24"/>
      <w:szCs w:val="24"/>
      <w:lang w:val="en-US" w:eastAsia="en-US"/>
    </w:rPr>
  </w:style>
  <w:style w:type="paragraph" w:customStyle="1" w:styleId="DomeNormal-12">
    <w:name w:val="DomeNormal-12"/>
    <w:uiPriority w:val="99"/>
    <w:rsid w:val="00183CC3"/>
    <w:pPr>
      <w:spacing w:line="360" w:lineRule="auto"/>
      <w:ind w:right="-284" w:firstLine="454"/>
    </w:pPr>
    <w:rPr>
      <w:rFonts w:ascii="RimGaramond" w:hAnsi="RimGaramond" w:cs="RimGaramond"/>
      <w:noProof/>
      <w:sz w:val="24"/>
      <w:szCs w:val="24"/>
      <w:lang w:val="en-GB"/>
    </w:rPr>
  </w:style>
  <w:style w:type="paragraph" w:styleId="Nosaukums">
    <w:name w:val="Title"/>
    <w:basedOn w:val="Parasts"/>
    <w:link w:val="NosaukumsRakstz"/>
    <w:uiPriority w:val="99"/>
    <w:qFormat/>
    <w:rsid w:val="00966042"/>
    <w:pPr>
      <w:shd w:val="clear" w:color="auto" w:fill="FFFFFF"/>
      <w:autoSpaceDE w:val="0"/>
      <w:autoSpaceDN w:val="0"/>
      <w:adjustRightInd w:val="0"/>
      <w:jc w:val="center"/>
    </w:pPr>
    <w:rPr>
      <w:color w:val="000000"/>
      <w:sz w:val="28"/>
      <w:szCs w:val="28"/>
      <w:lang w:val="en-US" w:eastAsia="en-US"/>
    </w:rPr>
  </w:style>
  <w:style w:type="character" w:customStyle="1" w:styleId="NosaukumsRakstz">
    <w:name w:val="Nosaukums Rakstz."/>
    <w:basedOn w:val="Noklusjumarindkopasfonts"/>
    <w:link w:val="Nosaukums"/>
    <w:uiPriority w:val="99"/>
    <w:locked/>
    <w:rsid w:val="00966042"/>
    <w:rPr>
      <w:color w:val="000000"/>
      <w:sz w:val="24"/>
      <w:szCs w:val="24"/>
      <w:shd w:val="clear" w:color="auto" w:fill="FFFFFF"/>
      <w:lang w:eastAsia="en-US"/>
    </w:rPr>
  </w:style>
  <w:style w:type="paragraph" w:customStyle="1" w:styleId="Punkts">
    <w:name w:val="Punkts"/>
    <w:basedOn w:val="Parasts"/>
    <w:next w:val="Apakpunkts"/>
    <w:uiPriority w:val="99"/>
    <w:rsid w:val="008454D3"/>
    <w:pPr>
      <w:numPr>
        <w:numId w:val="4"/>
      </w:numPr>
    </w:pPr>
    <w:rPr>
      <w:rFonts w:ascii="Arial" w:hAnsi="Arial" w:cs="Arial"/>
      <w:b/>
      <w:bCs/>
      <w:sz w:val="20"/>
      <w:szCs w:val="20"/>
      <w:lang w:val="lv-LV" w:eastAsia="lv-LV"/>
    </w:rPr>
  </w:style>
  <w:style w:type="paragraph" w:customStyle="1" w:styleId="Apakpunkts">
    <w:name w:val="Apakšpunkts"/>
    <w:basedOn w:val="Parasts"/>
    <w:link w:val="ApakpunktsChar"/>
    <w:uiPriority w:val="99"/>
    <w:rsid w:val="008454D3"/>
    <w:pPr>
      <w:numPr>
        <w:ilvl w:val="1"/>
        <w:numId w:val="4"/>
      </w:numPr>
    </w:pPr>
    <w:rPr>
      <w:rFonts w:ascii="Arial" w:hAnsi="Arial" w:cs="Arial"/>
      <w:b/>
      <w:bCs/>
      <w:lang w:val="en-US" w:eastAsia="ru-RU"/>
    </w:rPr>
  </w:style>
  <w:style w:type="paragraph" w:customStyle="1" w:styleId="Paragrfs">
    <w:name w:val="Paragrāfs"/>
    <w:basedOn w:val="Parasts"/>
    <w:next w:val="Parasts"/>
    <w:uiPriority w:val="99"/>
    <w:rsid w:val="008454D3"/>
    <w:pPr>
      <w:numPr>
        <w:ilvl w:val="2"/>
        <w:numId w:val="4"/>
      </w:numPr>
      <w:jc w:val="both"/>
    </w:pPr>
    <w:rPr>
      <w:rFonts w:ascii="Arial" w:hAnsi="Arial" w:cs="Arial"/>
      <w:sz w:val="20"/>
      <w:szCs w:val="20"/>
      <w:lang w:val="lv-LV" w:eastAsia="lv-LV"/>
    </w:rPr>
  </w:style>
  <w:style w:type="character" w:customStyle="1" w:styleId="ApakpunktsChar">
    <w:name w:val="Apakšpunkts Char"/>
    <w:link w:val="Apakpunkts"/>
    <w:uiPriority w:val="99"/>
    <w:locked/>
    <w:rsid w:val="008454D3"/>
    <w:rPr>
      <w:rFonts w:ascii="Arial" w:hAnsi="Arial" w:cs="Arial"/>
      <w:b/>
      <w:bCs/>
      <w:sz w:val="24"/>
      <w:szCs w:val="24"/>
      <w:lang w:val="en-US" w:eastAsia="ru-RU"/>
    </w:rPr>
  </w:style>
  <w:style w:type="paragraph" w:styleId="Saturs1">
    <w:name w:val="toc 1"/>
    <w:basedOn w:val="Parasts"/>
    <w:next w:val="Parasts"/>
    <w:autoRedefine/>
    <w:uiPriority w:val="99"/>
    <w:semiHidden/>
    <w:rsid w:val="001E7C5A"/>
    <w:pPr>
      <w:jc w:val="center"/>
    </w:pPr>
    <w:rPr>
      <w:b/>
      <w:bCs/>
      <w:sz w:val="22"/>
      <w:szCs w:val="22"/>
      <w:lang w:val="lv-LV"/>
    </w:rPr>
  </w:style>
  <w:style w:type="paragraph" w:customStyle="1" w:styleId="Style2">
    <w:name w:val="Style2"/>
    <w:basedOn w:val="Parasts"/>
    <w:autoRedefine/>
    <w:uiPriority w:val="99"/>
    <w:rsid w:val="00436E1D"/>
    <w:pPr>
      <w:jc w:val="both"/>
    </w:pPr>
    <w:rPr>
      <w:sz w:val="22"/>
      <w:szCs w:val="22"/>
      <w:lang w:val="lv-LV"/>
    </w:rPr>
  </w:style>
  <w:style w:type="paragraph" w:customStyle="1" w:styleId="font5">
    <w:name w:val="font5"/>
    <w:basedOn w:val="Parasts"/>
    <w:uiPriority w:val="99"/>
    <w:rsid w:val="00436E1D"/>
    <w:pPr>
      <w:spacing w:before="100" w:beforeAutospacing="1" w:after="100" w:afterAutospacing="1"/>
    </w:pPr>
    <w:rPr>
      <w:sz w:val="22"/>
      <w:szCs w:val="22"/>
    </w:rPr>
  </w:style>
  <w:style w:type="character" w:styleId="Izteiksmgs">
    <w:name w:val="Strong"/>
    <w:basedOn w:val="Noklusjumarindkopasfonts"/>
    <w:uiPriority w:val="99"/>
    <w:qFormat/>
    <w:rsid w:val="001E7C5A"/>
    <w:rPr>
      <w:b/>
      <w:bCs/>
    </w:rPr>
  </w:style>
  <w:style w:type="paragraph" w:styleId="Beiguvresteksts">
    <w:name w:val="endnote text"/>
    <w:basedOn w:val="Parasts"/>
    <w:link w:val="BeiguvrestekstsRakstz"/>
    <w:uiPriority w:val="99"/>
    <w:semiHidden/>
    <w:rsid w:val="00334D5A"/>
    <w:rPr>
      <w:sz w:val="20"/>
      <w:szCs w:val="20"/>
      <w:lang w:val="en-US" w:eastAsia="en-US"/>
    </w:rPr>
  </w:style>
  <w:style w:type="character" w:customStyle="1" w:styleId="BeiguvrestekstsRakstz">
    <w:name w:val="Beigu vēres teksts Rakstz."/>
    <w:basedOn w:val="Noklusjumarindkopasfonts"/>
    <w:link w:val="Beiguvresteksts"/>
    <w:uiPriority w:val="99"/>
    <w:locked/>
    <w:rsid w:val="00334D5A"/>
    <w:rPr>
      <w:lang w:val="en-US" w:eastAsia="en-US"/>
    </w:rPr>
  </w:style>
  <w:style w:type="character" w:styleId="Beiguvresatsauce">
    <w:name w:val="endnote reference"/>
    <w:basedOn w:val="Noklusjumarindkopasfonts"/>
    <w:uiPriority w:val="99"/>
    <w:semiHidden/>
    <w:rsid w:val="00334D5A"/>
    <w:rPr>
      <w:vertAlign w:val="superscript"/>
    </w:rPr>
  </w:style>
  <w:style w:type="character" w:styleId="Komentraatsauce">
    <w:name w:val="annotation reference"/>
    <w:basedOn w:val="Noklusjumarindkopasfonts"/>
    <w:uiPriority w:val="99"/>
    <w:semiHidden/>
    <w:rsid w:val="005A4FB5"/>
    <w:rPr>
      <w:sz w:val="16"/>
      <w:szCs w:val="16"/>
    </w:rPr>
  </w:style>
  <w:style w:type="paragraph" w:styleId="Komentratma">
    <w:name w:val="annotation subject"/>
    <w:basedOn w:val="Komentrateksts"/>
    <w:next w:val="Komentrateksts"/>
    <w:link w:val="KomentratmaRakstz"/>
    <w:uiPriority w:val="99"/>
    <w:semiHidden/>
    <w:rsid w:val="005A4FB5"/>
    <w:rPr>
      <w:b/>
      <w:bCs/>
    </w:rPr>
  </w:style>
  <w:style w:type="character" w:customStyle="1" w:styleId="KomentratmaRakstz">
    <w:name w:val="Komentāra tēma Rakstz."/>
    <w:basedOn w:val="KomentratekstsRakstz"/>
    <w:link w:val="Komentratma"/>
    <w:uiPriority w:val="99"/>
    <w:locked/>
    <w:rsid w:val="005A4FB5"/>
    <w:rPr>
      <w:b/>
      <w:bCs/>
      <w:lang w:val="en-US" w:eastAsia="en-US"/>
    </w:rPr>
  </w:style>
  <w:style w:type="paragraph" w:customStyle="1" w:styleId="Bezatstarpm1">
    <w:name w:val="Bez atstarpēm1"/>
    <w:uiPriority w:val="99"/>
    <w:rsid w:val="007D0FA2"/>
    <w:rPr>
      <w:rFonts w:ascii="Calibri" w:hAnsi="Calibri" w:cs="Calibri"/>
      <w:lang w:val="lv-LV"/>
    </w:rPr>
  </w:style>
  <w:style w:type="paragraph" w:customStyle="1" w:styleId="Sarakstarindkopa1">
    <w:name w:val="Saraksta rindkopa1"/>
    <w:basedOn w:val="Parasts"/>
    <w:uiPriority w:val="99"/>
    <w:rsid w:val="0064572C"/>
    <w:pPr>
      <w:suppressAutoHyphens/>
      <w:ind w:left="720"/>
    </w:pPr>
    <w:rPr>
      <w:lang w:val="lv-LV" w:eastAsia="ar-SA"/>
    </w:rPr>
  </w:style>
  <w:style w:type="paragraph" w:customStyle="1" w:styleId="Default">
    <w:name w:val="Default"/>
    <w:rsid w:val="00943C48"/>
    <w:pPr>
      <w:autoSpaceDE w:val="0"/>
      <w:autoSpaceDN w:val="0"/>
      <w:adjustRightInd w:val="0"/>
    </w:pPr>
    <w:rPr>
      <w:color w:val="000000"/>
      <w:sz w:val="24"/>
      <w:szCs w:val="24"/>
      <w:lang w:val="lv-LV"/>
    </w:rPr>
  </w:style>
  <w:style w:type="paragraph" w:styleId="Sarakstarindkopa">
    <w:name w:val="List Paragraph"/>
    <w:basedOn w:val="Parasts"/>
    <w:uiPriority w:val="34"/>
    <w:qFormat/>
    <w:rsid w:val="00A43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790">
      <w:marLeft w:val="0"/>
      <w:marRight w:val="0"/>
      <w:marTop w:val="0"/>
      <w:marBottom w:val="0"/>
      <w:divBdr>
        <w:top w:val="none" w:sz="0" w:space="0" w:color="auto"/>
        <w:left w:val="none" w:sz="0" w:space="0" w:color="auto"/>
        <w:bottom w:val="none" w:sz="0" w:space="0" w:color="auto"/>
        <w:right w:val="none" w:sz="0" w:space="0" w:color="auto"/>
      </w:divBdr>
    </w:div>
    <w:div w:id="75134791">
      <w:marLeft w:val="0"/>
      <w:marRight w:val="0"/>
      <w:marTop w:val="0"/>
      <w:marBottom w:val="0"/>
      <w:divBdr>
        <w:top w:val="none" w:sz="0" w:space="0" w:color="auto"/>
        <w:left w:val="none" w:sz="0" w:space="0" w:color="auto"/>
        <w:bottom w:val="none" w:sz="0" w:space="0" w:color="auto"/>
        <w:right w:val="none" w:sz="0" w:space="0" w:color="auto"/>
      </w:divBdr>
      <w:divsChild>
        <w:div w:id="75134786">
          <w:marLeft w:val="0"/>
          <w:marRight w:val="0"/>
          <w:marTop w:val="0"/>
          <w:marBottom w:val="0"/>
          <w:divBdr>
            <w:top w:val="single" w:sz="6" w:space="4" w:color="E5E4E4"/>
            <w:left w:val="none" w:sz="0" w:space="0" w:color="auto"/>
            <w:bottom w:val="none" w:sz="0" w:space="0" w:color="auto"/>
            <w:right w:val="none" w:sz="0" w:space="0" w:color="auto"/>
          </w:divBdr>
        </w:div>
        <w:div w:id="75134787">
          <w:marLeft w:val="0"/>
          <w:marRight w:val="0"/>
          <w:marTop w:val="0"/>
          <w:marBottom w:val="0"/>
          <w:divBdr>
            <w:top w:val="single" w:sz="6" w:space="4" w:color="E5E4E4"/>
            <w:left w:val="none" w:sz="0" w:space="0" w:color="auto"/>
            <w:bottom w:val="none" w:sz="0" w:space="0" w:color="auto"/>
            <w:right w:val="none" w:sz="0" w:space="0" w:color="auto"/>
          </w:divBdr>
        </w:div>
        <w:div w:id="75134789">
          <w:marLeft w:val="0"/>
          <w:marRight w:val="0"/>
          <w:marTop w:val="0"/>
          <w:marBottom w:val="0"/>
          <w:divBdr>
            <w:top w:val="single" w:sz="6" w:space="4" w:color="E5E4E4"/>
            <w:left w:val="none" w:sz="0" w:space="0" w:color="auto"/>
            <w:bottom w:val="none" w:sz="0" w:space="0" w:color="auto"/>
            <w:right w:val="none" w:sz="0" w:space="0" w:color="auto"/>
          </w:divBdr>
        </w:div>
        <w:div w:id="75134795">
          <w:marLeft w:val="0"/>
          <w:marRight w:val="0"/>
          <w:marTop w:val="0"/>
          <w:marBottom w:val="0"/>
          <w:divBdr>
            <w:top w:val="single" w:sz="6" w:space="4" w:color="E5E4E4"/>
            <w:left w:val="none" w:sz="0" w:space="0" w:color="auto"/>
            <w:bottom w:val="none" w:sz="0" w:space="0" w:color="auto"/>
            <w:right w:val="none" w:sz="0" w:space="0" w:color="auto"/>
          </w:divBdr>
        </w:div>
        <w:div w:id="75134797">
          <w:marLeft w:val="0"/>
          <w:marRight w:val="0"/>
          <w:marTop w:val="0"/>
          <w:marBottom w:val="0"/>
          <w:divBdr>
            <w:top w:val="single" w:sz="6" w:space="4" w:color="E5E4E4"/>
            <w:left w:val="none" w:sz="0" w:space="0" w:color="auto"/>
            <w:bottom w:val="none" w:sz="0" w:space="0" w:color="auto"/>
            <w:right w:val="none" w:sz="0" w:space="0" w:color="auto"/>
          </w:divBdr>
        </w:div>
        <w:div w:id="75134800">
          <w:marLeft w:val="0"/>
          <w:marRight w:val="0"/>
          <w:marTop w:val="0"/>
          <w:marBottom w:val="0"/>
          <w:divBdr>
            <w:top w:val="single" w:sz="6" w:space="4" w:color="E5E4E4"/>
            <w:left w:val="none" w:sz="0" w:space="0" w:color="auto"/>
            <w:bottom w:val="none" w:sz="0" w:space="0" w:color="auto"/>
            <w:right w:val="none" w:sz="0" w:space="0" w:color="auto"/>
          </w:divBdr>
        </w:div>
        <w:div w:id="75134802">
          <w:marLeft w:val="0"/>
          <w:marRight w:val="0"/>
          <w:marTop w:val="0"/>
          <w:marBottom w:val="0"/>
          <w:divBdr>
            <w:top w:val="single" w:sz="6" w:space="4" w:color="E5E4E4"/>
            <w:left w:val="none" w:sz="0" w:space="0" w:color="auto"/>
            <w:bottom w:val="none" w:sz="0" w:space="0" w:color="auto"/>
            <w:right w:val="none" w:sz="0" w:space="0" w:color="auto"/>
          </w:divBdr>
        </w:div>
        <w:div w:id="75134808">
          <w:marLeft w:val="0"/>
          <w:marRight w:val="0"/>
          <w:marTop w:val="0"/>
          <w:marBottom w:val="0"/>
          <w:divBdr>
            <w:top w:val="single" w:sz="6" w:space="4" w:color="E5E4E4"/>
            <w:left w:val="none" w:sz="0" w:space="0" w:color="auto"/>
            <w:bottom w:val="none" w:sz="0" w:space="0" w:color="auto"/>
            <w:right w:val="none" w:sz="0" w:space="0" w:color="auto"/>
          </w:divBdr>
        </w:div>
        <w:div w:id="75134811">
          <w:marLeft w:val="0"/>
          <w:marRight w:val="0"/>
          <w:marTop w:val="0"/>
          <w:marBottom w:val="0"/>
          <w:divBdr>
            <w:top w:val="single" w:sz="6" w:space="4" w:color="E5E4E4"/>
            <w:left w:val="none" w:sz="0" w:space="0" w:color="auto"/>
            <w:bottom w:val="none" w:sz="0" w:space="0" w:color="auto"/>
            <w:right w:val="none" w:sz="0" w:space="0" w:color="auto"/>
          </w:divBdr>
        </w:div>
        <w:div w:id="75134814">
          <w:marLeft w:val="0"/>
          <w:marRight w:val="0"/>
          <w:marTop w:val="0"/>
          <w:marBottom w:val="0"/>
          <w:divBdr>
            <w:top w:val="single" w:sz="6" w:space="4" w:color="E5E4E4"/>
            <w:left w:val="none" w:sz="0" w:space="0" w:color="auto"/>
            <w:bottom w:val="none" w:sz="0" w:space="0" w:color="auto"/>
            <w:right w:val="none" w:sz="0" w:space="0" w:color="auto"/>
          </w:divBdr>
        </w:div>
        <w:div w:id="75134817">
          <w:marLeft w:val="0"/>
          <w:marRight w:val="0"/>
          <w:marTop w:val="0"/>
          <w:marBottom w:val="0"/>
          <w:divBdr>
            <w:top w:val="single" w:sz="6" w:space="4" w:color="E5E4E4"/>
            <w:left w:val="none" w:sz="0" w:space="0" w:color="auto"/>
            <w:bottom w:val="none" w:sz="0" w:space="0" w:color="auto"/>
            <w:right w:val="none" w:sz="0" w:space="0" w:color="auto"/>
          </w:divBdr>
        </w:div>
        <w:div w:id="75134818">
          <w:marLeft w:val="0"/>
          <w:marRight w:val="0"/>
          <w:marTop w:val="0"/>
          <w:marBottom w:val="0"/>
          <w:divBdr>
            <w:top w:val="single" w:sz="6" w:space="4" w:color="E5E4E4"/>
            <w:left w:val="none" w:sz="0" w:space="0" w:color="auto"/>
            <w:bottom w:val="none" w:sz="0" w:space="0" w:color="auto"/>
            <w:right w:val="none" w:sz="0" w:space="0" w:color="auto"/>
          </w:divBdr>
        </w:div>
      </w:divsChild>
    </w:div>
    <w:div w:id="75134792">
      <w:marLeft w:val="0"/>
      <w:marRight w:val="0"/>
      <w:marTop w:val="0"/>
      <w:marBottom w:val="0"/>
      <w:divBdr>
        <w:top w:val="none" w:sz="0" w:space="0" w:color="auto"/>
        <w:left w:val="none" w:sz="0" w:space="0" w:color="auto"/>
        <w:bottom w:val="none" w:sz="0" w:space="0" w:color="auto"/>
        <w:right w:val="none" w:sz="0" w:space="0" w:color="auto"/>
      </w:divBdr>
    </w:div>
    <w:div w:id="75134798">
      <w:marLeft w:val="0"/>
      <w:marRight w:val="0"/>
      <w:marTop w:val="0"/>
      <w:marBottom w:val="0"/>
      <w:divBdr>
        <w:top w:val="none" w:sz="0" w:space="0" w:color="auto"/>
        <w:left w:val="none" w:sz="0" w:space="0" w:color="auto"/>
        <w:bottom w:val="none" w:sz="0" w:space="0" w:color="auto"/>
        <w:right w:val="none" w:sz="0" w:space="0" w:color="auto"/>
      </w:divBdr>
      <w:divsChild>
        <w:div w:id="75134793">
          <w:marLeft w:val="0"/>
          <w:marRight w:val="0"/>
          <w:marTop w:val="0"/>
          <w:marBottom w:val="0"/>
          <w:divBdr>
            <w:top w:val="single" w:sz="6" w:space="4" w:color="E5E4E4"/>
            <w:left w:val="none" w:sz="0" w:space="0" w:color="auto"/>
            <w:bottom w:val="none" w:sz="0" w:space="0" w:color="auto"/>
            <w:right w:val="none" w:sz="0" w:space="0" w:color="auto"/>
          </w:divBdr>
        </w:div>
        <w:div w:id="75134796">
          <w:marLeft w:val="0"/>
          <w:marRight w:val="0"/>
          <w:marTop w:val="0"/>
          <w:marBottom w:val="0"/>
          <w:divBdr>
            <w:top w:val="single" w:sz="6" w:space="4" w:color="E5E4E4"/>
            <w:left w:val="none" w:sz="0" w:space="0" w:color="auto"/>
            <w:bottom w:val="none" w:sz="0" w:space="0" w:color="auto"/>
            <w:right w:val="none" w:sz="0" w:space="0" w:color="auto"/>
          </w:divBdr>
        </w:div>
        <w:div w:id="75134801">
          <w:marLeft w:val="0"/>
          <w:marRight w:val="0"/>
          <w:marTop w:val="0"/>
          <w:marBottom w:val="0"/>
          <w:divBdr>
            <w:top w:val="single" w:sz="6" w:space="4" w:color="E5E4E4"/>
            <w:left w:val="none" w:sz="0" w:space="0" w:color="auto"/>
            <w:bottom w:val="none" w:sz="0" w:space="0" w:color="auto"/>
            <w:right w:val="none" w:sz="0" w:space="0" w:color="auto"/>
          </w:divBdr>
        </w:div>
        <w:div w:id="75134813">
          <w:marLeft w:val="0"/>
          <w:marRight w:val="0"/>
          <w:marTop w:val="0"/>
          <w:marBottom w:val="0"/>
          <w:divBdr>
            <w:top w:val="single" w:sz="6" w:space="4" w:color="E5E4E4"/>
            <w:left w:val="none" w:sz="0" w:space="0" w:color="auto"/>
            <w:bottom w:val="none" w:sz="0" w:space="0" w:color="auto"/>
            <w:right w:val="none" w:sz="0" w:space="0" w:color="auto"/>
          </w:divBdr>
        </w:div>
        <w:div w:id="75134815">
          <w:marLeft w:val="0"/>
          <w:marRight w:val="0"/>
          <w:marTop w:val="0"/>
          <w:marBottom w:val="0"/>
          <w:divBdr>
            <w:top w:val="single" w:sz="6" w:space="4" w:color="E5E4E4"/>
            <w:left w:val="none" w:sz="0" w:space="0" w:color="auto"/>
            <w:bottom w:val="none" w:sz="0" w:space="0" w:color="auto"/>
            <w:right w:val="none" w:sz="0" w:space="0" w:color="auto"/>
          </w:divBdr>
        </w:div>
        <w:div w:id="75134816">
          <w:marLeft w:val="0"/>
          <w:marRight w:val="0"/>
          <w:marTop w:val="0"/>
          <w:marBottom w:val="0"/>
          <w:divBdr>
            <w:top w:val="single" w:sz="6" w:space="4" w:color="E5E4E4"/>
            <w:left w:val="none" w:sz="0" w:space="0" w:color="auto"/>
            <w:bottom w:val="none" w:sz="0" w:space="0" w:color="auto"/>
            <w:right w:val="none" w:sz="0" w:space="0" w:color="auto"/>
          </w:divBdr>
        </w:div>
      </w:divsChild>
    </w:div>
    <w:div w:id="75134799">
      <w:marLeft w:val="0"/>
      <w:marRight w:val="0"/>
      <w:marTop w:val="0"/>
      <w:marBottom w:val="0"/>
      <w:divBdr>
        <w:top w:val="none" w:sz="0" w:space="0" w:color="auto"/>
        <w:left w:val="none" w:sz="0" w:space="0" w:color="auto"/>
        <w:bottom w:val="none" w:sz="0" w:space="0" w:color="auto"/>
        <w:right w:val="none" w:sz="0" w:space="0" w:color="auto"/>
      </w:divBdr>
      <w:divsChild>
        <w:div w:id="75134788">
          <w:marLeft w:val="0"/>
          <w:marRight w:val="0"/>
          <w:marTop w:val="0"/>
          <w:marBottom w:val="0"/>
          <w:divBdr>
            <w:top w:val="single" w:sz="6" w:space="4" w:color="E5E4E4"/>
            <w:left w:val="none" w:sz="0" w:space="0" w:color="auto"/>
            <w:bottom w:val="none" w:sz="0" w:space="0" w:color="auto"/>
            <w:right w:val="none" w:sz="0" w:space="0" w:color="auto"/>
          </w:divBdr>
        </w:div>
        <w:div w:id="75134794">
          <w:marLeft w:val="0"/>
          <w:marRight w:val="0"/>
          <w:marTop w:val="0"/>
          <w:marBottom w:val="0"/>
          <w:divBdr>
            <w:top w:val="single" w:sz="6" w:space="4" w:color="E5E4E4"/>
            <w:left w:val="none" w:sz="0" w:space="0" w:color="auto"/>
            <w:bottom w:val="none" w:sz="0" w:space="0" w:color="auto"/>
            <w:right w:val="none" w:sz="0" w:space="0" w:color="auto"/>
          </w:divBdr>
        </w:div>
        <w:div w:id="75134803">
          <w:marLeft w:val="0"/>
          <w:marRight w:val="0"/>
          <w:marTop w:val="0"/>
          <w:marBottom w:val="0"/>
          <w:divBdr>
            <w:top w:val="single" w:sz="6" w:space="4" w:color="E5E4E4"/>
            <w:left w:val="none" w:sz="0" w:space="0" w:color="auto"/>
            <w:bottom w:val="none" w:sz="0" w:space="0" w:color="auto"/>
            <w:right w:val="none" w:sz="0" w:space="0" w:color="auto"/>
          </w:divBdr>
        </w:div>
        <w:div w:id="75134805">
          <w:marLeft w:val="0"/>
          <w:marRight w:val="0"/>
          <w:marTop w:val="0"/>
          <w:marBottom w:val="0"/>
          <w:divBdr>
            <w:top w:val="single" w:sz="6" w:space="4" w:color="E5E4E4"/>
            <w:left w:val="none" w:sz="0" w:space="0" w:color="auto"/>
            <w:bottom w:val="none" w:sz="0" w:space="0" w:color="auto"/>
            <w:right w:val="none" w:sz="0" w:space="0" w:color="auto"/>
          </w:divBdr>
        </w:div>
        <w:div w:id="75134806">
          <w:marLeft w:val="0"/>
          <w:marRight w:val="0"/>
          <w:marTop w:val="0"/>
          <w:marBottom w:val="0"/>
          <w:divBdr>
            <w:top w:val="single" w:sz="6" w:space="4" w:color="E5E4E4"/>
            <w:left w:val="none" w:sz="0" w:space="0" w:color="auto"/>
            <w:bottom w:val="none" w:sz="0" w:space="0" w:color="auto"/>
            <w:right w:val="none" w:sz="0" w:space="0" w:color="auto"/>
          </w:divBdr>
        </w:div>
        <w:div w:id="75134807">
          <w:marLeft w:val="0"/>
          <w:marRight w:val="0"/>
          <w:marTop w:val="0"/>
          <w:marBottom w:val="0"/>
          <w:divBdr>
            <w:top w:val="single" w:sz="6" w:space="4" w:color="E5E4E4"/>
            <w:left w:val="none" w:sz="0" w:space="0" w:color="auto"/>
            <w:bottom w:val="none" w:sz="0" w:space="0" w:color="auto"/>
            <w:right w:val="none" w:sz="0" w:space="0" w:color="auto"/>
          </w:divBdr>
        </w:div>
        <w:div w:id="75134810">
          <w:marLeft w:val="0"/>
          <w:marRight w:val="0"/>
          <w:marTop w:val="0"/>
          <w:marBottom w:val="0"/>
          <w:divBdr>
            <w:top w:val="single" w:sz="6" w:space="4" w:color="E5E4E4"/>
            <w:left w:val="none" w:sz="0" w:space="0" w:color="auto"/>
            <w:bottom w:val="none" w:sz="0" w:space="0" w:color="auto"/>
            <w:right w:val="none" w:sz="0" w:space="0" w:color="auto"/>
          </w:divBdr>
        </w:div>
        <w:div w:id="75134812">
          <w:marLeft w:val="0"/>
          <w:marRight w:val="0"/>
          <w:marTop w:val="0"/>
          <w:marBottom w:val="0"/>
          <w:divBdr>
            <w:top w:val="single" w:sz="6" w:space="4" w:color="E5E4E4"/>
            <w:left w:val="none" w:sz="0" w:space="0" w:color="auto"/>
            <w:bottom w:val="none" w:sz="0" w:space="0" w:color="auto"/>
            <w:right w:val="none" w:sz="0" w:space="0" w:color="auto"/>
          </w:divBdr>
        </w:div>
      </w:divsChild>
    </w:div>
    <w:div w:id="75134804">
      <w:marLeft w:val="0"/>
      <w:marRight w:val="0"/>
      <w:marTop w:val="0"/>
      <w:marBottom w:val="0"/>
      <w:divBdr>
        <w:top w:val="none" w:sz="0" w:space="0" w:color="auto"/>
        <w:left w:val="none" w:sz="0" w:space="0" w:color="auto"/>
        <w:bottom w:val="none" w:sz="0" w:space="0" w:color="auto"/>
        <w:right w:val="none" w:sz="0" w:space="0" w:color="auto"/>
      </w:divBdr>
    </w:div>
    <w:div w:id="75134809">
      <w:marLeft w:val="0"/>
      <w:marRight w:val="0"/>
      <w:marTop w:val="0"/>
      <w:marBottom w:val="0"/>
      <w:divBdr>
        <w:top w:val="none" w:sz="0" w:space="0" w:color="auto"/>
        <w:left w:val="none" w:sz="0" w:space="0" w:color="auto"/>
        <w:bottom w:val="none" w:sz="0" w:space="0" w:color="auto"/>
        <w:right w:val="none" w:sz="0" w:space="0" w:color="auto"/>
      </w:divBdr>
    </w:div>
    <w:div w:id="75134819">
      <w:marLeft w:val="0"/>
      <w:marRight w:val="0"/>
      <w:marTop w:val="0"/>
      <w:marBottom w:val="0"/>
      <w:divBdr>
        <w:top w:val="none" w:sz="0" w:space="0" w:color="auto"/>
        <w:left w:val="none" w:sz="0" w:space="0" w:color="auto"/>
        <w:bottom w:val="none" w:sz="0" w:space="0" w:color="auto"/>
        <w:right w:val="none" w:sz="0" w:space="0" w:color="auto"/>
      </w:divBdr>
    </w:div>
    <w:div w:id="75134820">
      <w:marLeft w:val="0"/>
      <w:marRight w:val="0"/>
      <w:marTop w:val="0"/>
      <w:marBottom w:val="0"/>
      <w:divBdr>
        <w:top w:val="none" w:sz="0" w:space="0" w:color="auto"/>
        <w:left w:val="none" w:sz="0" w:space="0" w:color="auto"/>
        <w:bottom w:val="none" w:sz="0" w:space="0" w:color="auto"/>
        <w:right w:val="none" w:sz="0" w:space="0" w:color="auto"/>
      </w:divBdr>
    </w:div>
    <w:div w:id="75134821">
      <w:marLeft w:val="0"/>
      <w:marRight w:val="0"/>
      <w:marTop w:val="0"/>
      <w:marBottom w:val="0"/>
      <w:divBdr>
        <w:top w:val="none" w:sz="0" w:space="0" w:color="auto"/>
        <w:left w:val="none" w:sz="0" w:space="0" w:color="auto"/>
        <w:bottom w:val="none" w:sz="0" w:space="0" w:color="auto"/>
        <w:right w:val="none" w:sz="0" w:space="0" w:color="auto"/>
      </w:divBdr>
    </w:div>
    <w:div w:id="75134822">
      <w:marLeft w:val="0"/>
      <w:marRight w:val="0"/>
      <w:marTop w:val="0"/>
      <w:marBottom w:val="0"/>
      <w:divBdr>
        <w:top w:val="none" w:sz="0" w:space="0" w:color="auto"/>
        <w:left w:val="none" w:sz="0" w:space="0" w:color="auto"/>
        <w:bottom w:val="none" w:sz="0" w:space="0" w:color="auto"/>
        <w:right w:val="none" w:sz="0" w:space="0" w:color="auto"/>
      </w:divBdr>
    </w:div>
    <w:div w:id="75134823">
      <w:marLeft w:val="0"/>
      <w:marRight w:val="0"/>
      <w:marTop w:val="0"/>
      <w:marBottom w:val="0"/>
      <w:divBdr>
        <w:top w:val="none" w:sz="0" w:space="0" w:color="auto"/>
        <w:left w:val="none" w:sz="0" w:space="0" w:color="auto"/>
        <w:bottom w:val="none" w:sz="0" w:space="0" w:color="auto"/>
        <w:right w:val="none" w:sz="0" w:space="0" w:color="auto"/>
      </w:divBdr>
    </w:div>
    <w:div w:id="75134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bumeistars@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ija@liepaja.lv" TargetMode="External"/><Relationship Id="rId5" Type="http://schemas.openxmlformats.org/officeDocument/2006/relationships/webSettings" Target="webSettings.xml"/><Relationship Id="rId10" Type="http://schemas.openxmlformats.org/officeDocument/2006/relationships/hyperlink" Target="http://pp.liepaja.lv" TargetMode="External"/><Relationship Id="rId4" Type="http://schemas.openxmlformats.org/officeDocument/2006/relationships/settings" Target="settings.xml"/><Relationship Id="rId9" Type="http://schemas.openxmlformats.org/officeDocument/2006/relationships/hyperlink" Target="mailto:artis.bumeistars@liepa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FC57-B0B7-4413-ABD3-A303706A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1992</Words>
  <Characters>11357</Characters>
  <Application>Microsoft Office Word</Application>
  <DocSecurity>0</DocSecurity>
  <Lines>94</Lines>
  <Paragraphs>26</Paragraphs>
  <ScaleCrop>false</ScaleCrop>
  <HeadingPairs>
    <vt:vector size="4" baseType="variant">
      <vt:variant>
        <vt:lpstr>Nosaukums</vt:lpstr>
      </vt:variant>
      <vt:variant>
        <vt:i4>1</vt:i4>
      </vt:variant>
      <vt:variant>
        <vt:lpstr>Virsraksti</vt:lpstr>
      </vt:variant>
      <vt:variant>
        <vt:i4>5</vt:i4>
      </vt:variant>
    </vt:vector>
  </HeadingPairs>
  <TitlesOfParts>
    <vt:vector size="6" baseType="lpstr">
      <vt:lpstr>Daugavpils pilsētas domes Komunālās saimniecības nodaļa uzaicina potenciālos pretendentus uz līguma piešķiršanas tiesībām „Apledojuma seku likvidācija Daugavpils pilsētas pašvaldības teritorijā 2011</vt:lpstr>
      <vt:lpstr>Liepāja, 2022. gada 19. decembrī</vt:lpstr>
      <vt:lpstr>Liepājas pilsētas pašvaldības policija</vt:lpstr>
      <vt:lpstr>uzaicina potenciālos pretendentus piedalīties aptaujā par līguma piešķiršanas ti</vt:lpstr>
      <vt:lpstr>“KASKO apdrošināšana autotransportam”</vt:lpstr>
      <vt:lpstr>    Pasūtītājs: </vt:lpstr>
    </vt:vector>
  </TitlesOfParts>
  <Company>Microsoft Corporation</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Kaspars Varpins</cp:lastModifiedBy>
  <cp:revision>2</cp:revision>
  <cp:lastPrinted>2022-12-19T06:51:00Z</cp:lastPrinted>
  <dcterms:created xsi:type="dcterms:W3CDTF">2022-12-21T08:20:00Z</dcterms:created>
  <dcterms:modified xsi:type="dcterms:W3CDTF">2022-12-21T08:20:00Z</dcterms:modified>
</cp:coreProperties>
</file>